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1527" w:tblpY="-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334"/>
        <w:gridCol w:w="211"/>
        <w:gridCol w:w="5290"/>
      </w:tblGrid>
      <w:tr w:rsidR="009B2108" w:rsidRPr="00171645">
        <w:trPr>
          <w:tblHeader/>
        </w:trPr>
        <w:tc>
          <w:tcPr>
            <w:tcW w:w="5000" w:type="pct"/>
            <w:gridSpan w:val="3"/>
            <w:shd w:val="clear" w:color="auto" w:fill="D9D9D9"/>
          </w:tcPr>
          <w:p w:rsidR="009B2108" w:rsidRPr="00171645" w:rsidRDefault="00171645" w:rsidP="0009648E">
            <w:pPr>
              <w:pStyle w:val="Ttulo"/>
              <w:rPr>
                <w:rFonts w:ascii="Arial Narrow" w:hAnsi="Arial Narrow" w:cs="Tahoma"/>
                <w:sz w:val="20"/>
                <w:szCs w:val="20"/>
                <w:lang w:val="es-MX"/>
              </w:rPr>
            </w:pPr>
            <w:r w:rsidRPr="00171645">
              <w:rPr>
                <w:rFonts w:ascii="Arial Narrow" w:hAnsi="Arial Narrow" w:cs="Tahoma"/>
                <w:sz w:val="20"/>
                <w:szCs w:val="20"/>
              </w:rPr>
              <w:t xml:space="preserve">Convenio de </w:t>
            </w:r>
            <w:r w:rsidRPr="00171645">
              <w:rPr>
                <w:rFonts w:ascii="Arial Narrow" w:hAnsi="Arial Narrow" w:cs="Tahoma"/>
                <w:color w:val="808080"/>
                <w:sz w:val="20"/>
                <w:szCs w:val="20"/>
              </w:rPr>
              <w:t>[Indicar la tipología del Convenio]</w:t>
            </w:r>
            <w:r w:rsidRPr="00171645">
              <w:rPr>
                <w:rFonts w:ascii="Arial Narrow" w:hAnsi="Arial Narrow" w:cs="Tahoma"/>
                <w:sz w:val="20"/>
                <w:szCs w:val="20"/>
              </w:rPr>
              <w:t>,</w:t>
            </w:r>
            <w:r w:rsidRPr="00171645">
              <w:rPr>
                <w:rFonts w:ascii="Arial Narrow" w:hAnsi="Arial Narrow" w:cs="Tahoma"/>
                <w:sz w:val="20"/>
                <w:szCs w:val="20"/>
                <w:lang w:val="es-MX"/>
              </w:rPr>
              <w:t xml:space="preserve"> </w:t>
            </w:r>
            <w:r w:rsidR="009B2108" w:rsidRPr="00171645">
              <w:rPr>
                <w:rFonts w:ascii="Arial Narrow" w:hAnsi="Arial Narrow" w:cs="Tahoma"/>
                <w:sz w:val="20"/>
                <w:szCs w:val="20"/>
                <w:lang w:val="es-MX"/>
              </w:rPr>
              <w:t xml:space="preserve">No. </w:t>
            </w:r>
            <w:r w:rsidRPr="00171645">
              <w:rPr>
                <w:rFonts w:ascii="Arial Narrow" w:hAnsi="Arial Narrow" w:cs="Tahoma"/>
                <w:color w:val="808080"/>
                <w:sz w:val="20"/>
                <w:szCs w:val="20"/>
              </w:rPr>
              <w:t>[Indicar número asignado al convenio]</w:t>
            </w:r>
            <w:r w:rsidRPr="00171645">
              <w:rPr>
                <w:rFonts w:ascii="Arial Narrow" w:hAnsi="Arial Narrow" w:cs="Tahoma"/>
                <w:sz w:val="20"/>
                <w:szCs w:val="20"/>
              </w:rPr>
              <w:t>,</w:t>
            </w:r>
          </w:p>
          <w:p w:rsidR="009B2108" w:rsidRPr="00171645" w:rsidRDefault="009B2108" w:rsidP="000A0F37">
            <w:pPr>
              <w:pStyle w:val="Ttulo"/>
              <w:rPr>
                <w:rFonts w:ascii="Arial Narrow" w:hAnsi="Arial Narrow" w:cs="Tahoma"/>
                <w:sz w:val="20"/>
                <w:szCs w:val="20"/>
                <w:lang w:val="es-MX"/>
              </w:rPr>
            </w:pPr>
            <w:r w:rsidRPr="00171645">
              <w:rPr>
                <w:rFonts w:ascii="Arial Narrow" w:hAnsi="Arial Narrow" w:cs="Tahoma"/>
                <w:sz w:val="20"/>
                <w:szCs w:val="20"/>
                <w:lang w:val="es-MX"/>
              </w:rPr>
              <w:t xml:space="preserve">SUSCRITO ENTRE EL DEPARTAMENTO DE </w:t>
            </w:r>
            <w:r w:rsidR="00F743A8" w:rsidRPr="00171645">
              <w:rPr>
                <w:rFonts w:ascii="Arial Narrow" w:hAnsi="Arial Narrow" w:cs="Tahoma"/>
                <w:sz w:val="20"/>
                <w:szCs w:val="20"/>
                <w:lang w:val="es-MX"/>
              </w:rPr>
              <w:t xml:space="preserve">NARIÑO, </w:t>
            </w:r>
            <w:r w:rsidR="00F743A8" w:rsidRPr="00171645">
              <w:rPr>
                <w:rFonts w:ascii="Arial Narrow" w:hAnsi="Arial Narrow" w:cs="Tahoma"/>
                <w:sz w:val="20"/>
                <w:szCs w:val="20"/>
                <w:lang w:eastAsia="es-ES_tradnl"/>
              </w:rPr>
              <w:t>[</w:t>
            </w:r>
            <w:r w:rsidR="00171645" w:rsidRPr="00171645">
              <w:rPr>
                <w:rFonts w:ascii="Arial Narrow" w:hAnsi="Arial Narrow" w:cs="Tahoma"/>
                <w:color w:val="808080"/>
                <w:sz w:val="20"/>
                <w:szCs w:val="20"/>
              </w:rPr>
              <w:t>Indicar el nombre de cada una de las entidades convenidas]</w:t>
            </w:r>
          </w:p>
        </w:tc>
      </w:tr>
      <w:tr w:rsidR="009B2108" w:rsidRPr="00171645">
        <w:trPr>
          <w:trHeight w:val="27"/>
        </w:trPr>
        <w:tc>
          <w:tcPr>
            <w:tcW w:w="5000" w:type="pct"/>
            <w:gridSpan w:val="3"/>
          </w:tcPr>
          <w:p w:rsidR="009B2108" w:rsidRPr="00171645" w:rsidRDefault="009B2108" w:rsidP="00B73075">
            <w:pPr>
              <w:jc w:val="both"/>
              <w:rPr>
                <w:rFonts w:ascii="Arial Narrow" w:hAnsi="Arial Narrow" w:cs="Tahoma"/>
                <w:lang w:val="es-MX"/>
              </w:rPr>
            </w:pPr>
            <w:r w:rsidRPr="00171645">
              <w:rPr>
                <w:rFonts w:ascii="Arial Narrow" w:hAnsi="Arial Narrow" w:cs="Tahoma"/>
              </w:rPr>
              <w:t xml:space="preserve">Entre los suscritos, </w:t>
            </w:r>
            <w:r w:rsidR="00D25B6F" w:rsidRPr="00171645">
              <w:rPr>
                <w:rFonts w:ascii="Arial Narrow" w:hAnsi="Arial Narrow" w:cs="Tahoma"/>
                <w:b/>
              </w:rPr>
              <w:t>JOHANA MARCELA ZAMBRANO BENAVIDES</w:t>
            </w:r>
            <w:r w:rsidRPr="00171645">
              <w:rPr>
                <w:rFonts w:ascii="Arial Narrow" w:hAnsi="Arial Narrow" w:cs="Tahoma"/>
              </w:rPr>
              <w:t xml:space="preserve">, identificada con la cedula de ciudadanía Nro. </w:t>
            </w:r>
            <w:r w:rsidR="00D25B6F" w:rsidRPr="00171645">
              <w:rPr>
                <w:rFonts w:ascii="Arial Narrow" w:hAnsi="Arial Narrow" w:cs="Tahoma"/>
              </w:rPr>
              <w:t>37.086.824</w:t>
            </w:r>
            <w:r w:rsidRPr="00171645">
              <w:rPr>
                <w:rFonts w:ascii="Arial Narrow" w:hAnsi="Arial Narrow" w:cs="Tahoma"/>
              </w:rPr>
              <w:t xml:space="preserve">, </w:t>
            </w:r>
            <w:r w:rsidR="00D25B6F" w:rsidRPr="00171645">
              <w:rPr>
                <w:rFonts w:ascii="Arial Narrow" w:hAnsi="Arial Narrow" w:cs="Tahoma"/>
              </w:rPr>
              <w:t>Subd</w:t>
            </w:r>
            <w:r w:rsidRPr="00171645">
              <w:rPr>
                <w:rFonts w:ascii="Arial Narrow" w:hAnsi="Arial Narrow" w:cs="Tahoma"/>
              </w:rPr>
              <w:t xml:space="preserve">irectora del Departamento Administrativo de Contratación nombrada  mediante Decreto </w:t>
            </w:r>
            <w:r w:rsidR="00D25B6F" w:rsidRPr="00171645">
              <w:rPr>
                <w:rFonts w:ascii="Arial Narrow" w:eastAsia="Calibri" w:hAnsi="Arial Narrow" w:cs="Tahoma"/>
                <w:lang w:val="es-CO" w:eastAsia="en-US"/>
              </w:rPr>
              <w:t xml:space="preserve"> N° 021 </w:t>
            </w:r>
            <w:r w:rsidR="0009735A" w:rsidRPr="00171645">
              <w:rPr>
                <w:rFonts w:ascii="Arial Narrow" w:eastAsia="Calibri" w:hAnsi="Arial Narrow" w:cs="Tahoma"/>
                <w:lang w:val="es-CO" w:eastAsia="en-US"/>
              </w:rPr>
              <w:t xml:space="preserve">del </w:t>
            </w:r>
            <w:r w:rsidR="00D25B6F" w:rsidRPr="00171645">
              <w:rPr>
                <w:rFonts w:ascii="Arial Narrow" w:eastAsia="Calibri" w:hAnsi="Arial Narrow" w:cs="Tahoma"/>
                <w:lang w:val="es-CO" w:eastAsia="en-US"/>
              </w:rPr>
              <w:t>15 de enero de 2021 y acta de posesión N°008 del 18 de enero de 2021</w:t>
            </w:r>
            <w:r w:rsidRPr="00171645">
              <w:rPr>
                <w:rFonts w:ascii="Arial Narrow" w:hAnsi="Arial Narrow" w:cs="Tahoma"/>
              </w:rPr>
              <w:t xml:space="preserve">, en uso de las facultades y funciones contenidas en los </w:t>
            </w:r>
            <w:r w:rsidR="00FC338C" w:rsidRPr="00171645">
              <w:rPr>
                <w:rFonts w:ascii="Arial Narrow" w:eastAsia="Calibri" w:hAnsi="Arial Narrow" w:cs="Tahoma"/>
                <w:lang w:val="es-CO" w:eastAsia="en-US"/>
              </w:rPr>
              <w:t xml:space="preserve"> Decretos 1077 de 2012, 448 de 2016, 804 de 2016, 034 de 2019 y 036 de 2019, </w:t>
            </w:r>
            <w:r w:rsidRPr="00171645">
              <w:rPr>
                <w:rFonts w:ascii="Arial Narrow" w:hAnsi="Arial Narrow" w:cs="Tahoma"/>
                <w:lang w:val="es-MX"/>
              </w:rPr>
              <w:t xml:space="preserve">proferidos por el Señor Gobernador del Departamento de Nariño y actuando  en nombre y representación del DEPARTAMENTO DE NARIÑO, persona jurídica de derecho público, quien para efectos de este convenio se denominará </w:t>
            </w:r>
            <w:r w:rsidRPr="00171645">
              <w:rPr>
                <w:rFonts w:ascii="Arial Narrow" w:hAnsi="Arial Narrow" w:cs="Tahoma"/>
                <w:b/>
                <w:lang w:val="es-MX"/>
              </w:rPr>
              <w:t>EL DEPARTAMENTO</w:t>
            </w:r>
            <w:r w:rsidR="0081586C" w:rsidRPr="00171645">
              <w:rPr>
                <w:rFonts w:ascii="Arial Narrow" w:hAnsi="Arial Narrow" w:cs="Tahoma"/>
                <w:b/>
                <w:lang w:val="es-MX"/>
              </w:rPr>
              <w:t xml:space="preserve"> </w:t>
            </w:r>
            <w:r w:rsidRPr="00171645">
              <w:rPr>
                <w:rFonts w:ascii="Arial Narrow" w:hAnsi="Arial Narrow" w:cs="Tahoma"/>
                <w:lang w:val="es-MX"/>
              </w:rPr>
              <w:t xml:space="preserve">por una parte;  por  otra parte, </w:t>
            </w:r>
            <w:r w:rsidRPr="00171645">
              <w:rPr>
                <w:rFonts w:ascii="Arial Narrow" w:hAnsi="Arial Narrow" w:cs="Tahoma"/>
                <w:lang w:eastAsia="es-ES_tradnl"/>
              </w:rPr>
              <w:t xml:space="preserve"> </w:t>
            </w:r>
            <w:r w:rsidR="0081586C" w:rsidRPr="00171645">
              <w:rPr>
                <w:rFonts w:ascii="Arial Narrow" w:hAnsi="Arial Narrow" w:cs="Tahoma"/>
                <w:b/>
                <w:color w:val="808080"/>
              </w:rPr>
              <w:t xml:space="preserve">[Indicar el nombre de </w:t>
            </w:r>
            <w:r w:rsidR="00B73075" w:rsidRPr="00171645">
              <w:rPr>
                <w:rFonts w:ascii="Arial Narrow" w:hAnsi="Arial Narrow" w:cs="Tahoma"/>
                <w:b/>
                <w:color w:val="808080"/>
              </w:rPr>
              <w:t>una de las entidades convenidas]</w:t>
            </w:r>
            <w:r w:rsidR="00B73075" w:rsidRPr="00171645">
              <w:rPr>
                <w:rFonts w:ascii="Arial Narrow" w:hAnsi="Arial Narrow" w:cs="Tahoma"/>
                <w:lang w:eastAsia="es-ES_tradnl"/>
              </w:rPr>
              <w:t xml:space="preserve"> identificado con NIT </w:t>
            </w:r>
            <w:r w:rsidR="00B73075" w:rsidRPr="00171645">
              <w:rPr>
                <w:rFonts w:ascii="Arial Narrow" w:hAnsi="Arial Narrow" w:cs="Tahoma"/>
                <w:b/>
                <w:color w:val="808080"/>
              </w:rPr>
              <w:t>[Indicar el número de identificación tributaria]</w:t>
            </w:r>
            <w:r w:rsidR="00B73075" w:rsidRPr="00171645">
              <w:rPr>
                <w:rFonts w:ascii="Arial Narrow" w:hAnsi="Arial Narrow" w:cs="Tahoma"/>
                <w:lang w:eastAsia="es-ES_tradnl"/>
              </w:rPr>
              <w:t xml:space="preserve"> representado legalmente por </w:t>
            </w:r>
            <w:r w:rsidR="00B73075" w:rsidRPr="00171645">
              <w:rPr>
                <w:rFonts w:ascii="Arial Narrow" w:hAnsi="Arial Narrow" w:cs="Tahoma"/>
                <w:b/>
                <w:color w:val="808080"/>
              </w:rPr>
              <w:t xml:space="preserve">[Indicar el nombre completo del representante legal] </w:t>
            </w:r>
            <w:r w:rsidR="00B73075" w:rsidRPr="00171645">
              <w:rPr>
                <w:rFonts w:ascii="Arial Narrow" w:hAnsi="Arial Narrow" w:cs="Tahoma"/>
              </w:rPr>
              <w:t xml:space="preserve"> mayor de edad identificado </w:t>
            </w:r>
            <w:r w:rsidR="00B73075" w:rsidRPr="00171645">
              <w:rPr>
                <w:rFonts w:ascii="Arial Narrow" w:hAnsi="Arial Narrow" w:cs="Tahoma"/>
                <w:color w:val="808080"/>
              </w:rPr>
              <w:t xml:space="preserve">(a)  </w:t>
            </w:r>
            <w:r w:rsidR="00B73075" w:rsidRPr="00171645">
              <w:rPr>
                <w:rFonts w:ascii="Arial Narrow" w:hAnsi="Arial Narrow" w:cs="Tahoma"/>
              </w:rPr>
              <w:t xml:space="preserve">con cédula de ciudadanía No. </w:t>
            </w:r>
            <w:r w:rsidR="00B73075" w:rsidRPr="00171645">
              <w:rPr>
                <w:rFonts w:ascii="Arial Narrow" w:hAnsi="Arial Narrow" w:cs="Tahoma"/>
                <w:b/>
                <w:color w:val="808080"/>
              </w:rPr>
              <w:t xml:space="preserve">[Indicar número de cédula], </w:t>
            </w:r>
            <w:r w:rsidRPr="00171645">
              <w:rPr>
                <w:rFonts w:ascii="Arial Narrow" w:hAnsi="Arial Narrow" w:cs="Tahoma"/>
                <w:b/>
                <w:bCs/>
              </w:rPr>
              <w:t xml:space="preserve"> </w:t>
            </w:r>
            <w:r w:rsidRPr="00171645">
              <w:rPr>
                <w:rFonts w:ascii="Arial Narrow" w:hAnsi="Arial Narrow" w:cs="Tahoma"/>
              </w:rPr>
              <w:t xml:space="preserve">y por otra parte, </w:t>
            </w:r>
            <w:r w:rsidR="00B73075" w:rsidRPr="00171645">
              <w:rPr>
                <w:rFonts w:ascii="Arial Narrow" w:hAnsi="Arial Narrow" w:cs="Tahoma"/>
                <w:lang w:val="es-MX"/>
              </w:rPr>
              <w:t xml:space="preserve">, </w:t>
            </w:r>
            <w:r w:rsidR="00B73075" w:rsidRPr="00171645">
              <w:rPr>
                <w:rFonts w:ascii="Arial Narrow" w:hAnsi="Arial Narrow" w:cs="Tahoma"/>
                <w:lang w:eastAsia="es-ES_tradnl"/>
              </w:rPr>
              <w:t xml:space="preserve"> </w:t>
            </w:r>
            <w:r w:rsidR="00B73075" w:rsidRPr="00171645">
              <w:rPr>
                <w:rFonts w:ascii="Arial Narrow" w:hAnsi="Arial Narrow" w:cs="Tahoma"/>
                <w:b/>
                <w:color w:val="808080"/>
              </w:rPr>
              <w:t>[Indicar el nombre de una de las entidades convenidas]</w:t>
            </w:r>
            <w:r w:rsidR="00B73075" w:rsidRPr="00171645">
              <w:rPr>
                <w:rFonts w:ascii="Arial Narrow" w:hAnsi="Arial Narrow" w:cs="Tahoma"/>
                <w:lang w:eastAsia="es-ES_tradnl"/>
              </w:rPr>
              <w:t xml:space="preserve"> identificado con NIT </w:t>
            </w:r>
            <w:r w:rsidR="00B73075" w:rsidRPr="00171645">
              <w:rPr>
                <w:rFonts w:ascii="Arial Narrow" w:hAnsi="Arial Narrow" w:cs="Tahoma"/>
                <w:b/>
                <w:color w:val="808080"/>
              </w:rPr>
              <w:t>[Indicar el número de identificación tributaria]</w:t>
            </w:r>
            <w:r w:rsidR="00B73075" w:rsidRPr="00171645">
              <w:rPr>
                <w:rFonts w:ascii="Arial Narrow" w:hAnsi="Arial Narrow" w:cs="Tahoma"/>
                <w:lang w:eastAsia="es-ES_tradnl"/>
              </w:rPr>
              <w:t xml:space="preserve"> representado legalmente por </w:t>
            </w:r>
            <w:r w:rsidR="00B73075" w:rsidRPr="00171645">
              <w:rPr>
                <w:rFonts w:ascii="Arial Narrow" w:hAnsi="Arial Narrow" w:cs="Tahoma"/>
                <w:b/>
                <w:color w:val="808080"/>
              </w:rPr>
              <w:t xml:space="preserve">[Indicar el nombre completo del representante legal] </w:t>
            </w:r>
            <w:r w:rsidR="00B73075" w:rsidRPr="00171645">
              <w:rPr>
                <w:rFonts w:ascii="Arial Narrow" w:hAnsi="Arial Narrow" w:cs="Tahoma"/>
              </w:rPr>
              <w:t xml:space="preserve"> mayor de edad identificado </w:t>
            </w:r>
            <w:r w:rsidR="00B73075" w:rsidRPr="00171645">
              <w:rPr>
                <w:rFonts w:ascii="Arial Narrow" w:hAnsi="Arial Narrow" w:cs="Tahoma"/>
                <w:color w:val="808080"/>
              </w:rPr>
              <w:t xml:space="preserve">(a)  </w:t>
            </w:r>
            <w:r w:rsidR="00B73075" w:rsidRPr="00171645">
              <w:rPr>
                <w:rFonts w:ascii="Arial Narrow" w:hAnsi="Arial Narrow" w:cs="Tahoma"/>
              </w:rPr>
              <w:t xml:space="preserve">con cédula de ciudadanía No. </w:t>
            </w:r>
            <w:r w:rsidR="00B73075" w:rsidRPr="00171645">
              <w:rPr>
                <w:rFonts w:ascii="Arial Narrow" w:hAnsi="Arial Narrow" w:cs="Tahoma"/>
                <w:b/>
                <w:color w:val="808080"/>
              </w:rPr>
              <w:t xml:space="preserve">[Indicar número de cédula], </w:t>
            </w:r>
            <w:r w:rsidR="00B73075" w:rsidRPr="00171645">
              <w:rPr>
                <w:rFonts w:ascii="Arial Narrow" w:hAnsi="Arial Narrow" w:cs="Tahoma"/>
              </w:rPr>
              <w:t xml:space="preserve"> </w:t>
            </w:r>
            <w:r w:rsidRPr="00171645">
              <w:rPr>
                <w:rFonts w:ascii="Arial Narrow" w:hAnsi="Arial Narrow" w:cs="Tahoma"/>
                <w:lang w:val="es-MX"/>
              </w:rPr>
              <w:t xml:space="preserve">de conformidad con los Estudios y Documentos Previos elaborados por la </w:t>
            </w:r>
            <w:r w:rsidR="00B73075" w:rsidRPr="00171645">
              <w:rPr>
                <w:rFonts w:ascii="Arial Narrow" w:hAnsi="Arial Narrow" w:cs="Tahoma"/>
                <w:b/>
                <w:color w:val="808080"/>
              </w:rPr>
              <w:t>[Indicar nombre de la dependencia que requiere la contratación]</w:t>
            </w:r>
            <w:r w:rsidRPr="00171645">
              <w:rPr>
                <w:rFonts w:ascii="Arial Narrow" w:hAnsi="Arial Narrow" w:cs="Tahoma"/>
                <w:lang w:val="es-MX"/>
              </w:rPr>
              <w:t xml:space="preserve">, </w:t>
            </w:r>
            <w:r w:rsidRPr="00171645">
              <w:rPr>
                <w:rFonts w:ascii="Arial Narrow" w:hAnsi="Arial Narrow" w:cs="Tahoma"/>
              </w:rPr>
              <w:t xml:space="preserve">se ha acordado celebrar el presente </w:t>
            </w:r>
            <w:r w:rsidR="00B73075" w:rsidRPr="00171645">
              <w:rPr>
                <w:rFonts w:ascii="Arial Narrow" w:hAnsi="Arial Narrow" w:cs="Tahoma"/>
              </w:rPr>
              <w:t xml:space="preserve"> Convenio de </w:t>
            </w:r>
            <w:r w:rsidR="00B73075" w:rsidRPr="00171645">
              <w:rPr>
                <w:rFonts w:ascii="Arial Narrow" w:hAnsi="Arial Narrow" w:cs="Tahoma"/>
                <w:b/>
                <w:color w:val="808080"/>
              </w:rPr>
              <w:t>[Indicar la tipología del Convenio]</w:t>
            </w:r>
            <w:r w:rsidRPr="00171645">
              <w:rPr>
                <w:rFonts w:ascii="Arial Narrow" w:hAnsi="Arial Narrow" w:cs="Tahoma"/>
              </w:rPr>
              <w:t>,</w:t>
            </w:r>
            <w:r w:rsidRPr="00171645">
              <w:rPr>
                <w:rFonts w:ascii="Arial Narrow" w:hAnsi="Arial Narrow" w:cs="Tahoma"/>
                <w:lang w:val="es-MX"/>
              </w:rPr>
              <w:t xml:space="preserve"> que se regirá por las cláusulas que más adelante se señalan y previas las siguientes:</w:t>
            </w:r>
          </w:p>
        </w:tc>
      </w:tr>
      <w:tr w:rsidR="009B2108" w:rsidRPr="00171645">
        <w:trPr>
          <w:trHeight w:val="27"/>
        </w:trPr>
        <w:tc>
          <w:tcPr>
            <w:tcW w:w="5000" w:type="pct"/>
            <w:gridSpan w:val="3"/>
            <w:shd w:val="clear" w:color="auto" w:fill="D9D9D9"/>
          </w:tcPr>
          <w:p w:rsidR="009B2108" w:rsidRPr="00171645" w:rsidRDefault="009B2108" w:rsidP="00B97C0A">
            <w:pPr>
              <w:spacing w:before="120"/>
              <w:jc w:val="center"/>
              <w:rPr>
                <w:rFonts w:ascii="Arial Narrow" w:hAnsi="Arial Narrow" w:cs="Tahoma"/>
                <w:b/>
                <w:bCs/>
                <w:lang w:val="es-MX"/>
              </w:rPr>
            </w:pPr>
            <w:r w:rsidRPr="00171645">
              <w:rPr>
                <w:rFonts w:ascii="Arial Narrow" w:hAnsi="Arial Narrow" w:cs="Tahoma"/>
                <w:b/>
                <w:bCs/>
                <w:lang w:val="es-MX"/>
              </w:rPr>
              <w:t>CONSIDERACIONES:</w:t>
            </w:r>
          </w:p>
        </w:tc>
      </w:tr>
      <w:tr w:rsidR="009B2108" w:rsidRPr="00171645">
        <w:trPr>
          <w:trHeight w:val="27"/>
        </w:trPr>
        <w:tc>
          <w:tcPr>
            <w:tcW w:w="1877" w:type="pct"/>
          </w:tcPr>
          <w:p w:rsidR="009B2108" w:rsidRPr="00171645" w:rsidRDefault="009B2108" w:rsidP="00B97C0A">
            <w:pPr>
              <w:jc w:val="both"/>
              <w:rPr>
                <w:rFonts w:ascii="Arial Narrow" w:hAnsi="Arial Narrow" w:cs="Tahoma"/>
                <w:b/>
                <w:bCs/>
                <w:lang w:val="es-MX"/>
              </w:rPr>
            </w:pPr>
            <w:r w:rsidRPr="00171645">
              <w:rPr>
                <w:rFonts w:ascii="Arial Narrow" w:hAnsi="Arial Narrow" w:cs="Tahoma"/>
                <w:b/>
                <w:bCs/>
                <w:lang w:val="es-MX"/>
              </w:rPr>
              <w:t xml:space="preserve">1. </w:t>
            </w:r>
            <w:r w:rsidR="00B73075" w:rsidRPr="00171645">
              <w:rPr>
                <w:rFonts w:ascii="Arial Narrow" w:hAnsi="Arial Narrow" w:cs="Tahoma"/>
                <w:b/>
                <w:bCs/>
                <w:lang w:val="es-MX"/>
              </w:rPr>
              <w:t>Entidades convenidas</w:t>
            </w:r>
            <w:r w:rsidRPr="00171645">
              <w:rPr>
                <w:rFonts w:ascii="Arial Narrow" w:hAnsi="Arial Narrow" w:cs="Tahoma"/>
                <w:b/>
                <w:bCs/>
                <w:lang w:val="es-MX"/>
              </w:rPr>
              <w:t>:</w:t>
            </w:r>
          </w:p>
        </w:tc>
        <w:tc>
          <w:tcPr>
            <w:tcW w:w="3123" w:type="pct"/>
            <w:gridSpan w:val="2"/>
          </w:tcPr>
          <w:p w:rsidR="009B2108" w:rsidRPr="00171645" w:rsidRDefault="009B2108" w:rsidP="00B97C0A">
            <w:pPr>
              <w:rPr>
                <w:rFonts w:ascii="Arial Narrow" w:hAnsi="Arial Narrow" w:cs="Tahoma"/>
                <w:lang w:val="es-MX"/>
              </w:rPr>
            </w:pPr>
            <w:r w:rsidRPr="00171645">
              <w:rPr>
                <w:rFonts w:ascii="Arial Narrow" w:hAnsi="Arial Narrow" w:cs="Tahoma"/>
                <w:lang w:val="es-MX"/>
              </w:rPr>
              <w:t>DEPARTAMENTO DE NARIÑO</w:t>
            </w:r>
          </w:p>
          <w:p w:rsidR="009B2108" w:rsidRPr="00171645" w:rsidRDefault="009B2108" w:rsidP="00B97C0A">
            <w:pPr>
              <w:rPr>
                <w:rFonts w:ascii="Arial Narrow" w:hAnsi="Arial Narrow" w:cs="Tahoma"/>
                <w:lang w:val="es-MX"/>
              </w:rPr>
            </w:pPr>
            <w:r w:rsidRPr="00171645">
              <w:rPr>
                <w:rFonts w:ascii="Arial Narrow" w:hAnsi="Arial Narrow" w:cs="Tahoma"/>
                <w:lang w:val="es-MX"/>
              </w:rPr>
              <w:t>Nit 800.103.923-8</w:t>
            </w:r>
          </w:p>
          <w:p w:rsidR="00650586" w:rsidRPr="00171645" w:rsidRDefault="00650586" w:rsidP="00B97C0A">
            <w:pPr>
              <w:rPr>
                <w:rFonts w:ascii="Arial Narrow" w:hAnsi="Arial Narrow" w:cs="Tahoma"/>
                <w:lang w:val="es-MX"/>
              </w:rPr>
            </w:pPr>
          </w:p>
          <w:p w:rsidR="00650586" w:rsidRPr="00171645" w:rsidRDefault="00650586" w:rsidP="00B97C0A">
            <w:pPr>
              <w:rPr>
                <w:rFonts w:ascii="Arial Narrow" w:hAnsi="Arial Narrow" w:cs="Tahoma"/>
                <w:lang w:eastAsia="es-ES_tradnl"/>
              </w:rPr>
            </w:pPr>
            <w:r w:rsidRPr="00171645">
              <w:rPr>
                <w:rFonts w:ascii="Arial Narrow" w:hAnsi="Arial Narrow" w:cs="Tahoma"/>
                <w:b/>
                <w:color w:val="808080"/>
              </w:rPr>
              <w:t>[Indicar el nombre de una de las entidades convenidas]</w:t>
            </w:r>
            <w:r w:rsidRPr="00171645">
              <w:rPr>
                <w:rFonts w:ascii="Arial Narrow" w:hAnsi="Arial Narrow" w:cs="Tahoma"/>
                <w:lang w:eastAsia="es-ES_tradnl"/>
              </w:rPr>
              <w:t xml:space="preserve"> </w:t>
            </w:r>
          </w:p>
          <w:p w:rsidR="00650586" w:rsidRPr="00171645" w:rsidRDefault="00650586" w:rsidP="00B97C0A">
            <w:pPr>
              <w:rPr>
                <w:rFonts w:ascii="Arial Narrow" w:hAnsi="Arial Narrow" w:cs="Tahoma"/>
                <w:lang w:val="es-MX"/>
              </w:rPr>
            </w:pPr>
            <w:r w:rsidRPr="00171645">
              <w:rPr>
                <w:rFonts w:ascii="Arial Narrow" w:hAnsi="Arial Narrow" w:cs="Tahoma"/>
                <w:lang w:eastAsia="es-ES_tradnl"/>
              </w:rPr>
              <w:t xml:space="preserve">NIT </w:t>
            </w:r>
            <w:r w:rsidRPr="00171645">
              <w:rPr>
                <w:rFonts w:ascii="Arial Narrow" w:hAnsi="Arial Narrow" w:cs="Tahoma"/>
                <w:b/>
                <w:color w:val="808080"/>
              </w:rPr>
              <w:t>[Indicar el número de identificación tributaria]</w:t>
            </w:r>
          </w:p>
          <w:p w:rsidR="00650586" w:rsidRPr="00171645" w:rsidRDefault="00650586" w:rsidP="00B97C0A">
            <w:pPr>
              <w:rPr>
                <w:rFonts w:ascii="Arial Narrow" w:hAnsi="Arial Narrow" w:cs="Tahoma"/>
                <w:lang w:val="es-MX"/>
              </w:rPr>
            </w:pPr>
          </w:p>
          <w:p w:rsidR="00650586" w:rsidRPr="00171645" w:rsidRDefault="00650586" w:rsidP="00650586">
            <w:pPr>
              <w:rPr>
                <w:rFonts w:ascii="Arial Narrow" w:hAnsi="Arial Narrow" w:cs="Tahoma"/>
                <w:lang w:eastAsia="es-ES_tradnl"/>
              </w:rPr>
            </w:pPr>
            <w:r w:rsidRPr="00171645">
              <w:rPr>
                <w:rFonts w:ascii="Arial Narrow" w:hAnsi="Arial Narrow" w:cs="Tahoma"/>
                <w:b/>
                <w:color w:val="808080"/>
              </w:rPr>
              <w:t>[Indicar el nombre de una de las entidades convenidas]</w:t>
            </w:r>
            <w:r w:rsidRPr="00171645">
              <w:rPr>
                <w:rFonts w:ascii="Arial Narrow" w:hAnsi="Arial Narrow" w:cs="Tahoma"/>
                <w:lang w:eastAsia="es-ES_tradnl"/>
              </w:rPr>
              <w:t xml:space="preserve"> </w:t>
            </w:r>
          </w:p>
          <w:p w:rsidR="00650586" w:rsidRPr="00171645" w:rsidRDefault="00650586" w:rsidP="00650586">
            <w:pPr>
              <w:rPr>
                <w:rFonts w:ascii="Arial Narrow" w:hAnsi="Arial Narrow" w:cs="Tahoma"/>
                <w:lang w:val="es-MX"/>
              </w:rPr>
            </w:pPr>
            <w:r w:rsidRPr="00171645">
              <w:rPr>
                <w:rFonts w:ascii="Arial Narrow" w:hAnsi="Arial Narrow" w:cs="Tahoma"/>
                <w:lang w:eastAsia="es-ES_tradnl"/>
              </w:rPr>
              <w:t xml:space="preserve">NIT </w:t>
            </w:r>
            <w:r w:rsidRPr="00171645">
              <w:rPr>
                <w:rFonts w:ascii="Arial Narrow" w:hAnsi="Arial Narrow" w:cs="Tahoma"/>
                <w:b/>
                <w:color w:val="808080"/>
              </w:rPr>
              <w:t>[Indicar el número de identificación tributaria]</w:t>
            </w:r>
          </w:p>
          <w:p w:rsidR="00650586" w:rsidRPr="00171645" w:rsidRDefault="00650586" w:rsidP="00B97C0A">
            <w:pPr>
              <w:rPr>
                <w:rFonts w:ascii="Arial Narrow" w:hAnsi="Arial Narrow" w:cs="Tahoma"/>
                <w:lang w:val="es-MX"/>
              </w:rPr>
            </w:pPr>
          </w:p>
        </w:tc>
      </w:tr>
      <w:tr w:rsidR="009B2108" w:rsidRPr="00171645">
        <w:trPr>
          <w:trHeight w:val="27"/>
        </w:trPr>
        <w:tc>
          <w:tcPr>
            <w:tcW w:w="1877" w:type="pct"/>
          </w:tcPr>
          <w:p w:rsidR="009B2108" w:rsidRPr="00171645" w:rsidRDefault="000143C2" w:rsidP="00B97C0A">
            <w:pPr>
              <w:tabs>
                <w:tab w:val="center" w:pos="4252"/>
                <w:tab w:val="right" w:pos="8504"/>
              </w:tabs>
              <w:rPr>
                <w:rFonts w:ascii="Arial Narrow" w:hAnsi="Arial Narrow" w:cs="Tahoma"/>
                <w:b/>
                <w:bCs/>
                <w:lang w:val="es-MX"/>
              </w:rPr>
            </w:pPr>
            <w:r w:rsidRPr="00171645">
              <w:rPr>
                <w:rFonts w:ascii="Arial Narrow" w:hAnsi="Arial Narrow" w:cs="Tahoma"/>
                <w:b/>
                <w:bCs/>
                <w:lang w:val="es-MX"/>
              </w:rPr>
              <w:t>2</w:t>
            </w:r>
            <w:r w:rsidR="009B2108" w:rsidRPr="00171645">
              <w:rPr>
                <w:rFonts w:ascii="Arial Narrow" w:hAnsi="Arial Narrow" w:cs="Tahoma"/>
                <w:b/>
                <w:bCs/>
                <w:lang w:val="es-MX"/>
              </w:rPr>
              <w:t xml:space="preserve">. Dependencia que requiere </w:t>
            </w:r>
            <w:r w:rsidRPr="00171645">
              <w:rPr>
                <w:rFonts w:ascii="Arial Narrow" w:hAnsi="Arial Narrow" w:cs="Tahoma"/>
                <w:b/>
                <w:bCs/>
                <w:lang w:val="es-MX"/>
              </w:rPr>
              <w:t xml:space="preserve">la </w:t>
            </w:r>
            <w:r w:rsidR="007826EB" w:rsidRPr="00171645">
              <w:rPr>
                <w:rFonts w:ascii="Arial Narrow" w:hAnsi="Arial Narrow" w:cs="Tahoma"/>
                <w:b/>
                <w:bCs/>
                <w:lang w:val="es-MX"/>
              </w:rPr>
              <w:t>contratación</w:t>
            </w:r>
          </w:p>
        </w:tc>
        <w:tc>
          <w:tcPr>
            <w:tcW w:w="3123" w:type="pct"/>
            <w:gridSpan w:val="2"/>
          </w:tcPr>
          <w:p w:rsidR="009B2108" w:rsidRPr="00171645" w:rsidRDefault="000143C2" w:rsidP="00B97C0A">
            <w:pPr>
              <w:rPr>
                <w:rFonts w:ascii="Arial Narrow" w:hAnsi="Arial Narrow" w:cs="Tahoma"/>
                <w:lang w:val="es-MX"/>
              </w:rPr>
            </w:pPr>
            <w:r w:rsidRPr="00171645">
              <w:rPr>
                <w:rFonts w:ascii="Arial Narrow" w:hAnsi="Arial Narrow" w:cs="Tahoma"/>
                <w:b/>
                <w:color w:val="808080"/>
              </w:rPr>
              <w:t>[Indicar nombre de la dependencia que requiere la contratación]</w:t>
            </w:r>
            <w:r w:rsidRPr="00171645">
              <w:rPr>
                <w:rFonts w:ascii="Arial Narrow" w:hAnsi="Arial Narrow" w:cs="Tahoma"/>
                <w:lang w:val="es-MX"/>
              </w:rPr>
              <w:t xml:space="preserve">, </w:t>
            </w:r>
            <w:r w:rsidR="009B2108" w:rsidRPr="00171645">
              <w:rPr>
                <w:rFonts w:ascii="Arial Narrow" w:hAnsi="Arial Narrow" w:cs="Tahoma"/>
                <w:lang w:val="es-MX"/>
              </w:rPr>
              <w:t>Gobernación de Nariño</w:t>
            </w:r>
          </w:p>
        </w:tc>
      </w:tr>
      <w:tr w:rsidR="009B2108" w:rsidRPr="00171645">
        <w:trPr>
          <w:trHeight w:val="27"/>
        </w:trPr>
        <w:tc>
          <w:tcPr>
            <w:tcW w:w="1877" w:type="pct"/>
          </w:tcPr>
          <w:p w:rsidR="009B2108" w:rsidRPr="00171645" w:rsidRDefault="000143C2" w:rsidP="00B97C0A">
            <w:pPr>
              <w:tabs>
                <w:tab w:val="center" w:pos="4252"/>
                <w:tab w:val="right" w:pos="8504"/>
              </w:tabs>
              <w:rPr>
                <w:rFonts w:ascii="Arial Narrow" w:hAnsi="Arial Narrow" w:cs="Tahoma"/>
                <w:b/>
                <w:bCs/>
                <w:lang w:val="es-MX"/>
              </w:rPr>
            </w:pPr>
            <w:r w:rsidRPr="00171645">
              <w:rPr>
                <w:rFonts w:ascii="Arial Narrow" w:hAnsi="Arial Narrow" w:cs="Tahoma"/>
                <w:b/>
                <w:bCs/>
                <w:lang w:val="es-MX"/>
              </w:rPr>
              <w:t>3</w:t>
            </w:r>
            <w:r w:rsidR="009B2108" w:rsidRPr="00171645">
              <w:rPr>
                <w:rFonts w:ascii="Arial Narrow" w:hAnsi="Arial Narrow" w:cs="Tahoma"/>
                <w:b/>
                <w:bCs/>
                <w:lang w:val="es-MX"/>
              </w:rPr>
              <w:t>. Disposiciones que rigen el presente convenio:</w:t>
            </w:r>
          </w:p>
        </w:tc>
        <w:tc>
          <w:tcPr>
            <w:tcW w:w="3123" w:type="pct"/>
            <w:gridSpan w:val="2"/>
          </w:tcPr>
          <w:p w:rsidR="007826EB" w:rsidRPr="00171645" w:rsidRDefault="009B2108" w:rsidP="007826EB">
            <w:pPr>
              <w:jc w:val="both"/>
              <w:rPr>
                <w:rFonts w:ascii="Arial Narrow" w:hAnsi="Arial Narrow" w:cs="Tahoma"/>
                <w:b/>
                <w:color w:val="808080"/>
              </w:rPr>
            </w:pPr>
            <w:r w:rsidRPr="00171645">
              <w:rPr>
                <w:rFonts w:ascii="Arial Narrow" w:hAnsi="Arial Narrow" w:cs="Tahoma"/>
                <w:lang w:val="es-ES_tradnl" w:eastAsia="es-CO"/>
              </w:rPr>
              <w:t xml:space="preserve">El presente proceso de contratación, estará regido </w:t>
            </w:r>
            <w:r w:rsidR="007826EB" w:rsidRPr="00171645">
              <w:rPr>
                <w:rFonts w:ascii="Arial Narrow" w:hAnsi="Arial Narrow" w:cs="Tahoma"/>
                <w:lang w:val="es-ES_tradnl" w:eastAsia="es-CO"/>
              </w:rPr>
              <w:t xml:space="preserve">por </w:t>
            </w:r>
            <w:r w:rsidR="007826EB" w:rsidRPr="00171645">
              <w:rPr>
                <w:rFonts w:ascii="Arial Narrow" w:hAnsi="Arial Narrow" w:cs="Tahoma"/>
                <w:b/>
                <w:color w:val="808080"/>
              </w:rPr>
              <w:t>[Diligenciar por parte de la dependencia, el fundamento juridico y normativo que soporta la celebración del convenio. Lo anterior en cumplimiento de la norma que regule la tipología contractual aplicable]</w:t>
            </w:r>
          </w:p>
          <w:p w:rsidR="007826EB" w:rsidRPr="00171645" w:rsidRDefault="007826EB" w:rsidP="00657F62">
            <w:pPr>
              <w:jc w:val="both"/>
              <w:rPr>
                <w:rFonts w:ascii="Arial Narrow" w:hAnsi="Arial Narrow" w:cs="Tahoma"/>
                <w:lang w:eastAsia="es-CO"/>
              </w:rPr>
            </w:pPr>
          </w:p>
        </w:tc>
      </w:tr>
      <w:tr w:rsidR="00F773F1" w:rsidRPr="00171645" w:rsidTr="002B6105">
        <w:trPr>
          <w:trHeight w:val="712"/>
        </w:trPr>
        <w:tc>
          <w:tcPr>
            <w:tcW w:w="1877" w:type="pct"/>
          </w:tcPr>
          <w:p w:rsidR="00F773F1" w:rsidRPr="00171645" w:rsidRDefault="00F773F1" w:rsidP="00F773F1">
            <w:pPr>
              <w:pStyle w:val="Textoindependiente"/>
              <w:rPr>
                <w:rFonts w:ascii="Arial Narrow" w:hAnsi="Arial Narrow" w:cs="Tahoma"/>
                <w:sz w:val="20"/>
                <w:szCs w:val="20"/>
                <w:lang w:val="es-MX"/>
              </w:rPr>
            </w:pPr>
            <w:r w:rsidRPr="00171645">
              <w:rPr>
                <w:rFonts w:ascii="Arial Narrow" w:hAnsi="Arial Narrow" w:cs="Tahoma"/>
                <w:b/>
                <w:bCs/>
                <w:sz w:val="20"/>
                <w:szCs w:val="20"/>
                <w:lang w:val="es-MX"/>
              </w:rPr>
              <w:t>4. Banco de programas y proyectos de Inversión Pública - Dpto. Nariño:</w:t>
            </w:r>
          </w:p>
          <w:p w:rsidR="00F773F1" w:rsidRPr="00171645" w:rsidRDefault="00F773F1" w:rsidP="00F773F1">
            <w:pPr>
              <w:pStyle w:val="Textoindependiente"/>
              <w:rPr>
                <w:rFonts w:ascii="Arial Narrow" w:hAnsi="Arial Narrow" w:cs="Tahoma"/>
                <w:sz w:val="20"/>
                <w:szCs w:val="20"/>
              </w:rPr>
            </w:pPr>
          </w:p>
        </w:tc>
        <w:tc>
          <w:tcPr>
            <w:tcW w:w="3123" w:type="pct"/>
            <w:gridSpan w:val="2"/>
          </w:tcPr>
          <w:p w:rsidR="00F773F1" w:rsidRPr="00171645" w:rsidRDefault="00F773F1" w:rsidP="00F773F1">
            <w:pPr>
              <w:jc w:val="both"/>
              <w:rPr>
                <w:rFonts w:ascii="Arial Narrow" w:hAnsi="Arial Narrow" w:cs="Tahoma"/>
              </w:rPr>
            </w:pPr>
            <w:r w:rsidRPr="00171645">
              <w:rPr>
                <w:rFonts w:ascii="Arial Narrow" w:hAnsi="Arial Narrow" w:cs="Tahoma"/>
                <w:b/>
                <w:color w:val="808080"/>
              </w:rPr>
              <w:t>[Indicar cuando aplique]</w:t>
            </w:r>
          </w:p>
        </w:tc>
      </w:tr>
      <w:tr w:rsidR="00F773F1" w:rsidRPr="00171645">
        <w:trPr>
          <w:trHeight w:val="27"/>
        </w:trPr>
        <w:tc>
          <w:tcPr>
            <w:tcW w:w="1877" w:type="pct"/>
          </w:tcPr>
          <w:p w:rsidR="00F773F1" w:rsidRPr="00171645" w:rsidRDefault="00F773F1" w:rsidP="00F773F1">
            <w:pPr>
              <w:tabs>
                <w:tab w:val="center" w:pos="4252"/>
                <w:tab w:val="right" w:pos="8504"/>
              </w:tabs>
              <w:rPr>
                <w:rFonts w:ascii="Arial Narrow" w:hAnsi="Arial Narrow" w:cs="Tahoma"/>
                <w:b/>
                <w:bCs/>
                <w:lang w:val="es-MX"/>
              </w:rPr>
            </w:pPr>
            <w:r w:rsidRPr="00171645">
              <w:rPr>
                <w:rFonts w:ascii="Arial Narrow" w:hAnsi="Arial Narrow" w:cs="Tahoma"/>
                <w:b/>
                <w:bCs/>
                <w:lang w:val="es-MX"/>
              </w:rPr>
              <w:t>9. Acto Administrativo de justificación de la contratación:</w:t>
            </w:r>
          </w:p>
        </w:tc>
        <w:tc>
          <w:tcPr>
            <w:tcW w:w="3123" w:type="pct"/>
            <w:gridSpan w:val="2"/>
          </w:tcPr>
          <w:p w:rsidR="00F773F1" w:rsidRPr="00171645" w:rsidRDefault="00F773F1" w:rsidP="00F773F1">
            <w:pPr>
              <w:jc w:val="both"/>
              <w:rPr>
                <w:rFonts w:ascii="Arial Narrow" w:hAnsi="Arial Narrow" w:cs="Tahoma"/>
              </w:rPr>
            </w:pPr>
            <w:r w:rsidRPr="00171645">
              <w:rPr>
                <w:rFonts w:ascii="Arial Narrow" w:hAnsi="Arial Narrow" w:cs="Tahoma"/>
              </w:rPr>
              <w:t xml:space="preserve">De conformidad con lo estipulado en el artículo 2.2.1.2.1.4.1 del Decreto 1082 de 2015, la </w:t>
            </w:r>
            <w:r w:rsidRPr="00171645">
              <w:rPr>
                <w:rFonts w:ascii="Arial Narrow" w:hAnsi="Arial Narrow" w:cs="Tahoma"/>
                <w:b/>
                <w:color w:val="808080"/>
              </w:rPr>
              <w:t xml:space="preserve">[Indicar nombre de la dependencia que requiere la contratación] </w:t>
            </w:r>
            <w:r w:rsidRPr="00171645">
              <w:rPr>
                <w:rFonts w:ascii="Arial Narrow" w:hAnsi="Arial Narrow" w:cs="Tahoma"/>
              </w:rPr>
              <w:t>ha expedido la resolución No.</w:t>
            </w:r>
            <w:r w:rsidRPr="00171645">
              <w:rPr>
                <w:rFonts w:ascii="Arial Narrow" w:hAnsi="Arial Narrow" w:cs="Tahoma"/>
                <w:b/>
              </w:rPr>
              <w:t xml:space="preserve"> </w:t>
            </w:r>
            <w:r w:rsidRPr="00171645">
              <w:rPr>
                <w:rFonts w:ascii="Arial Narrow" w:hAnsi="Arial Narrow" w:cs="Tahoma"/>
                <w:b/>
                <w:color w:val="808080"/>
              </w:rPr>
              <w:t xml:space="preserve">[Indicar número y fecha de la resolución] </w:t>
            </w:r>
            <w:r w:rsidRPr="00171645">
              <w:rPr>
                <w:rFonts w:ascii="Arial Narrow" w:hAnsi="Arial Narrow" w:cs="Tahoma"/>
              </w:rPr>
              <w:t>mediante la cual se justificación la celebración del presente convenio.</w:t>
            </w:r>
          </w:p>
        </w:tc>
      </w:tr>
      <w:tr w:rsidR="00F773F1" w:rsidRPr="00171645">
        <w:trPr>
          <w:trHeight w:val="60"/>
        </w:trPr>
        <w:tc>
          <w:tcPr>
            <w:tcW w:w="5000" w:type="pct"/>
            <w:gridSpan w:val="3"/>
            <w:shd w:val="clear" w:color="auto" w:fill="D9D9D9"/>
          </w:tcPr>
          <w:p w:rsidR="00F773F1" w:rsidRPr="00171645" w:rsidRDefault="00F773F1" w:rsidP="00F773F1">
            <w:pPr>
              <w:pStyle w:val="Sinespaciado"/>
              <w:spacing w:before="120"/>
              <w:jc w:val="center"/>
              <w:rPr>
                <w:rFonts w:ascii="Arial Narrow" w:hAnsi="Arial Narrow" w:cs="Tahoma"/>
                <w:b/>
                <w:bCs/>
                <w:sz w:val="20"/>
                <w:szCs w:val="20"/>
                <w:lang w:val="es-ES"/>
              </w:rPr>
            </w:pPr>
            <w:r w:rsidRPr="00171645">
              <w:rPr>
                <w:rFonts w:ascii="Arial Narrow" w:hAnsi="Arial Narrow" w:cs="Tahoma"/>
                <w:b/>
                <w:bCs/>
                <w:sz w:val="20"/>
                <w:szCs w:val="20"/>
                <w:lang w:val="es-ES"/>
              </w:rPr>
              <w:t>CLAUSULAS:</w:t>
            </w:r>
          </w:p>
        </w:tc>
      </w:tr>
      <w:tr w:rsidR="00F773F1" w:rsidRPr="00171645">
        <w:trPr>
          <w:trHeight w:val="60"/>
        </w:trPr>
        <w:tc>
          <w:tcPr>
            <w:tcW w:w="5000" w:type="pct"/>
            <w:gridSpan w:val="3"/>
          </w:tcPr>
          <w:p w:rsidR="00F773F1" w:rsidRPr="00171645" w:rsidRDefault="00F773F1" w:rsidP="00F773F1">
            <w:pPr>
              <w:jc w:val="both"/>
              <w:rPr>
                <w:rFonts w:ascii="Arial Narrow" w:hAnsi="Arial Narrow" w:cs="Tahoma"/>
                <w:shd w:val="clear" w:color="auto" w:fill="FFFFFF"/>
              </w:rPr>
            </w:pPr>
            <w:r w:rsidRPr="00171645">
              <w:rPr>
                <w:rFonts w:ascii="Arial Narrow" w:hAnsi="Arial Narrow" w:cs="Tahoma"/>
                <w:b/>
                <w:bCs/>
              </w:rPr>
              <w:t xml:space="preserve">PRIMERA.- OBJETO </w:t>
            </w:r>
            <w:r w:rsidR="002B6105" w:rsidRPr="00171645">
              <w:rPr>
                <w:rFonts w:ascii="Arial Narrow" w:hAnsi="Arial Narrow" w:cs="Tahoma"/>
                <w:b/>
                <w:bCs/>
              </w:rPr>
              <w:t>:</w:t>
            </w:r>
            <w:r w:rsidRPr="00171645">
              <w:rPr>
                <w:rFonts w:ascii="Arial Narrow" w:hAnsi="Arial Narrow" w:cs="Tahoma"/>
                <w:lang w:val="es-CO"/>
              </w:rPr>
              <w:t xml:space="preserve"> </w:t>
            </w:r>
            <w:r w:rsidR="002B6105" w:rsidRPr="00171645">
              <w:rPr>
                <w:rFonts w:ascii="Arial Narrow" w:hAnsi="Arial Narrow" w:cs="Tahoma"/>
                <w:color w:val="808080"/>
                <w:lang w:val="es-CO"/>
              </w:rPr>
              <w:t>[Indicar el objeto conforme al respectivo Estudio Previo]</w:t>
            </w:r>
          </w:p>
        </w:tc>
      </w:tr>
      <w:tr w:rsidR="00F773F1" w:rsidRPr="00171645">
        <w:trPr>
          <w:trHeight w:val="60"/>
        </w:trPr>
        <w:tc>
          <w:tcPr>
            <w:tcW w:w="5000" w:type="pct"/>
            <w:gridSpan w:val="3"/>
          </w:tcPr>
          <w:p w:rsidR="00F773F1" w:rsidRPr="00171645" w:rsidRDefault="00F773F1" w:rsidP="00F773F1">
            <w:pPr>
              <w:pStyle w:val="Encabezado"/>
              <w:spacing w:before="120"/>
              <w:jc w:val="both"/>
              <w:rPr>
                <w:rFonts w:ascii="Arial Narrow" w:hAnsi="Arial Narrow" w:cs="Tahoma"/>
                <w:lang w:val="es-MX"/>
              </w:rPr>
            </w:pPr>
            <w:r w:rsidRPr="00171645">
              <w:rPr>
                <w:rFonts w:ascii="Arial Narrow" w:hAnsi="Arial Narrow" w:cs="Tahoma"/>
                <w:b/>
                <w:bCs/>
                <w:lang w:val="es-MX"/>
              </w:rPr>
              <w:t xml:space="preserve">SEGUNDA.- OBLIGACIONES DE LAS PARTES: </w:t>
            </w:r>
            <w:r w:rsidRPr="00171645">
              <w:rPr>
                <w:rFonts w:ascii="Arial Narrow" w:hAnsi="Arial Narrow" w:cs="Tahoma"/>
                <w:lang w:val="es-MX"/>
              </w:rPr>
              <w:t>Serán obligaciones de las partes además de las señaladas en los artículos 4 y 5 de la Ley 80 de 1993, las siguientes:</w:t>
            </w:r>
          </w:p>
          <w:p w:rsidR="002B6105" w:rsidRPr="00171645" w:rsidRDefault="002B6105" w:rsidP="002B6105">
            <w:pPr>
              <w:pStyle w:val="Encabezado"/>
              <w:numPr>
                <w:ilvl w:val="0"/>
                <w:numId w:val="11"/>
              </w:numPr>
              <w:tabs>
                <w:tab w:val="clear" w:pos="4419"/>
                <w:tab w:val="center" w:pos="709"/>
              </w:tabs>
              <w:spacing w:before="120"/>
              <w:jc w:val="both"/>
              <w:rPr>
                <w:rFonts w:ascii="Arial Narrow" w:hAnsi="Arial Narrow" w:cs="Tahoma"/>
                <w:lang w:val="es-MX"/>
              </w:rPr>
            </w:pPr>
            <w:r w:rsidRPr="00171645">
              <w:rPr>
                <w:rFonts w:ascii="Arial Narrow" w:hAnsi="Arial Narrow" w:cs="Tahoma"/>
                <w:b/>
              </w:rPr>
              <w:t xml:space="preserve">Obligaciones específicas de las partes   </w:t>
            </w:r>
          </w:p>
          <w:p w:rsidR="002B6105" w:rsidRPr="00171645" w:rsidRDefault="002B6105" w:rsidP="00F773F1">
            <w:pPr>
              <w:pStyle w:val="Encabezado"/>
              <w:spacing w:before="120"/>
              <w:jc w:val="both"/>
              <w:rPr>
                <w:rFonts w:ascii="Arial Narrow" w:hAnsi="Arial Narrow" w:cs="Tahoma"/>
                <w:b/>
                <w:bCs/>
                <w:color w:val="808080"/>
                <w:lang w:val="es-MX"/>
              </w:rPr>
            </w:pPr>
            <w:r w:rsidRPr="00171645">
              <w:rPr>
                <w:rFonts w:ascii="Arial Narrow" w:hAnsi="Arial Narrow" w:cs="Tahoma"/>
                <w:b/>
                <w:bCs/>
                <w:color w:val="808080"/>
                <w:lang w:val="es-MX"/>
              </w:rPr>
              <w:t>[Indicar las obligaciones específicas conforme al respectivo Estudio Previo]</w:t>
            </w:r>
          </w:p>
          <w:p w:rsidR="002B6105" w:rsidRPr="00171645" w:rsidRDefault="002B6105" w:rsidP="002B6105">
            <w:pPr>
              <w:pStyle w:val="Encabezado"/>
              <w:numPr>
                <w:ilvl w:val="0"/>
                <w:numId w:val="11"/>
              </w:numPr>
              <w:tabs>
                <w:tab w:val="clear" w:pos="4419"/>
                <w:tab w:val="center" w:pos="709"/>
              </w:tabs>
              <w:spacing w:before="120"/>
              <w:jc w:val="both"/>
              <w:rPr>
                <w:rFonts w:ascii="Arial Narrow" w:hAnsi="Arial Narrow" w:cs="Tahoma"/>
                <w:b/>
                <w:bCs/>
                <w:lang w:val="es-MX"/>
              </w:rPr>
            </w:pPr>
            <w:r w:rsidRPr="00171645">
              <w:rPr>
                <w:rFonts w:ascii="Arial Narrow" w:hAnsi="Arial Narrow" w:cs="Tahoma"/>
                <w:b/>
                <w:bCs/>
                <w:lang w:val="es-MX"/>
              </w:rPr>
              <w:t xml:space="preserve">Obligaciones </w:t>
            </w:r>
            <w:r w:rsidRPr="00171645">
              <w:rPr>
                <w:rFonts w:ascii="Arial Narrow" w:hAnsi="Arial Narrow" w:cs="Tahoma"/>
                <w:b/>
              </w:rPr>
              <w:t>generales de las entidades convenidas para con el Departamento</w:t>
            </w:r>
            <w:r w:rsidR="00847CFA" w:rsidRPr="00171645">
              <w:rPr>
                <w:rFonts w:ascii="Arial Narrow" w:hAnsi="Arial Narrow" w:cs="Tahoma"/>
                <w:b/>
              </w:rPr>
              <w:t>:</w:t>
            </w:r>
            <w:r w:rsidRPr="00171645">
              <w:rPr>
                <w:rFonts w:ascii="Arial Narrow" w:hAnsi="Arial Narrow" w:cs="Tahoma"/>
                <w:b/>
              </w:rPr>
              <w:t xml:space="preserve"> </w:t>
            </w:r>
          </w:p>
          <w:p w:rsidR="002B6105" w:rsidRPr="00171645" w:rsidRDefault="002B6105" w:rsidP="002B6105">
            <w:pPr>
              <w:pStyle w:val="Encabezado"/>
              <w:tabs>
                <w:tab w:val="clear" w:pos="4419"/>
                <w:tab w:val="center" w:pos="709"/>
              </w:tabs>
              <w:spacing w:before="120"/>
              <w:ind w:left="720"/>
              <w:jc w:val="both"/>
              <w:rPr>
                <w:rFonts w:ascii="Arial Narrow" w:hAnsi="Arial Narrow" w:cs="Tahoma"/>
                <w:b/>
                <w:bCs/>
                <w:lang w:val="es-MX"/>
              </w:rPr>
            </w:pP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bCs/>
              </w:rPr>
              <w:t>Ejecutar el objeto del</w:t>
            </w:r>
            <w:r w:rsidRPr="00171645">
              <w:rPr>
                <w:rFonts w:ascii="Arial Narrow" w:hAnsi="Arial Narrow" w:cs="Tahoma"/>
                <w:lang w:val="es-MX"/>
              </w:rPr>
              <w:t xml:space="preserve"> convenio </w:t>
            </w:r>
            <w:r w:rsidRPr="00171645">
              <w:rPr>
                <w:rFonts w:ascii="Arial Narrow" w:hAnsi="Arial Narrow"/>
              </w:rPr>
              <w:t xml:space="preserve">de acuerdo con el alcance previsto en los documentos del proceso. </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bCs/>
              </w:rPr>
              <w:t>C</w:t>
            </w:r>
            <w:r w:rsidRPr="00171645">
              <w:rPr>
                <w:rFonts w:ascii="Arial Narrow" w:hAnsi="Arial Narrow"/>
              </w:rPr>
              <w:t xml:space="preserve">umplir en forma eficiente y oportuna las actividades que se generen por la naturaleza del convenio, con plena autonomía técnica y administrativa y bajo su propia responsabilidad. Por lo tanto, no existe ni existirá ningún tipo de subordinación, ni vínculo laboral alguno con el Departamento. </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 xml:space="preserve">Informar oportunamente cualquier anomalía o dificultad que advierta en el desarrollo del </w:t>
            </w:r>
            <w:r w:rsidRPr="00171645">
              <w:rPr>
                <w:rFonts w:ascii="Arial Narrow" w:hAnsi="Arial Narrow" w:cs="Tahoma"/>
                <w:lang w:val="es-MX"/>
              </w:rPr>
              <w:t>convenio</w:t>
            </w:r>
            <w:r w:rsidRPr="00171645">
              <w:rPr>
                <w:rFonts w:ascii="Arial Narrow" w:hAnsi="Arial Narrow"/>
              </w:rPr>
              <w:t xml:space="preserve"> y proponer alternativas de solución a las mismas.</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rPr>
            </w:pPr>
            <w:r w:rsidRPr="00171645">
              <w:rPr>
                <w:rFonts w:ascii="Arial Narrow" w:hAnsi="Arial Narrow"/>
              </w:rPr>
              <w:t xml:space="preserve">Atender las recomendaciones y sugerencias que haga el Supervisor del </w:t>
            </w:r>
            <w:r w:rsidRPr="00171645">
              <w:rPr>
                <w:rFonts w:ascii="Arial Narrow" w:hAnsi="Arial Narrow" w:cs="Tahoma"/>
                <w:lang w:val="es-MX"/>
              </w:rPr>
              <w:t>convenio</w:t>
            </w:r>
            <w:r w:rsidRPr="00171645">
              <w:rPr>
                <w:rFonts w:ascii="Arial Narrow" w:hAnsi="Arial Narrow"/>
              </w:rPr>
              <w:t xml:space="preserve">, cumpliendo sus indicaciones, recomendaciones y las demás que sean inherentes al objeto de la contratación.  </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 xml:space="preserve">Presentar los informes que le indique el Supervisor designado por parte del Departamento. </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lang w:eastAsia="es-CO"/>
              </w:rPr>
              <w:lastRenderedPageBreak/>
              <w:t>Cumplir la normas, reglamentos e instrucciones del Sistemas de Gestión de Seguridad y Salud en el Trabajo SG-SST</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 xml:space="preserve">Defender en todas sus actuaciones los intereses del Departamento según corresponda y obrar con lealtad y buena fe durante la ejecución.  </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 xml:space="preserve">Informar oportunamente de cualquier petición, amenaza de quien actuando por fuera de la ley pretenda obligarlo a hacer u omitir algún acto u ocultar hechos que afecten los intereses del Departamento.  </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 xml:space="preserve">Mantener actualizado su domicilio durante la vigencia del convenio y cuatro (4) meses más y presentarse al Departamento en el momento en que sea requerido por el mismo. </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 xml:space="preserve">Adelantar oportunamente los trámites y cumplir los requisitos para la ejecución y legalización del </w:t>
            </w:r>
            <w:r w:rsidRPr="00171645">
              <w:rPr>
                <w:rFonts w:ascii="Arial Narrow" w:hAnsi="Arial Narrow" w:cs="Tahoma"/>
                <w:lang w:val="es-MX"/>
              </w:rPr>
              <w:t>convenio</w:t>
            </w:r>
            <w:r w:rsidRPr="00171645">
              <w:rPr>
                <w:rFonts w:ascii="Arial Narrow" w:hAnsi="Arial Narrow"/>
              </w:rPr>
              <w:t>, dentro de los cinco (5) días siguientes al perfeccionamiento.</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La entidad ejecutora acepta acatar y cumplir con los plazos, procedimientos y requisitos que se establezcan por parte de la Secretaria de Hacienda para el trámite de pago de cuentas, tanto de manera manual como a través del aplicativo que se implemente para tal efecto.</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lang w:val="es-CO"/>
              </w:rPr>
            </w:pPr>
            <w:r w:rsidRPr="00171645">
              <w:rPr>
                <w:rFonts w:ascii="Arial Narrow" w:hAnsi="Arial Narrow"/>
              </w:rPr>
              <w:t>Deberán garantizar la utilización de los elementos de bioseguridad de conformidad con la normatividad emitida por el Gobierno Nacional para reducir el riesgo de contagio del virus COVID-19, cuando se requiera adelantar actividades de manera presencial que no se puedan atender con ayuda de los elementos para el trabajo en casa y/o teletrabajo.</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 xml:space="preserve">No podrán revelar, durante la vigencia de este convenio, ni dentro de los dos (2) años siguientes a su expiración, la información confidencial de propiedad del Departamento, </w:t>
            </w:r>
            <w:r w:rsidRPr="00171645">
              <w:rPr>
                <w:rFonts w:ascii="Arial Narrow" w:hAnsi="Arial Narrow"/>
                <w:bCs/>
              </w:rPr>
              <w:t xml:space="preserve">que </w:t>
            </w:r>
            <w:r w:rsidRPr="00171645">
              <w:rPr>
                <w:rFonts w:ascii="Arial Narrow" w:hAnsi="Arial Narrow"/>
              </w:rPr>
              <w:t xml:space="preserve">haya tenido o tenga conocimiento con ocasión o para la ejecución de este </w:t>
            </w:r>
            <w:r w:rsidRPr="00171645">
              <w:rPr>
                <w:rFonts w:ascii="Arial Narrow" w:hAnsi="Arial Narrow" w:cs="Tahoma"/>
                <w:lang w:val="es-MX"/>
              </w:rPr>
              <w:t>convenio</w:t>
            </w:r>
            <w:r w:rsidRPr="00171645">
              <w:rPr>
                <w:rFonts w:ascii="Arial Narrow" w:hAnsi="Arial Narrow"/>
              </w:rPr>
              <w:t xml:space="preserve"> y que esté relacionada con el objeto contractual o con las funciones a cargo del Departamento, sin el previo consentimiento por escrito del Departamento, so pena de hacerse acreedor a las sanciones de Ley.</w:t>
            </w:r>
          </w:p>
          <w:p w:rsidR="002B6105" w:rsidRPr="00171645" w:rsidRDefault="002B6105" w:rsidP="002B6105">
            <w:pPr>
              <w:numPr>
                <w:ilvl w:val="3"/>
                <w:numId w:val="11"/>
              </w:numPr>
              <w:autoSpaceDE w:val="0"/>
              <w:autoSpaceDN w:val="0"/>
              <w:adjustRightInd w:val="0"/>
              <w:ind w:left="426"/>
              <w:contextualSpacing/>
              <w:jc w:val="both"/>
              <w:rPr>
                <w:rFonts w:ascii="Arial Narrow" w:hAnsi="Arial Narrow"/>
                <w:bCs/>
              </w:rPr>
            </w:pPr>
            <w:r w:rsidRPr="00171645">
              <w:rPr>
                <w:rFonts w:ascii="Arial Narrow" w:hAnsi="Arial Narrow"/>
              </w:rPr>
              <w:t>Todas las demás inherentes o necesarias para la correcta ejecución del objeto contractual</w:t>
            </w:r>
          </w:p>
          <w:p w:rsidR="002B6105" w:rsidRPr="00171645" w:rsidRDefault="002B6105" w:rsidP="002B6105">
            <w:pPr>
              <w:pStyle w:val="Encabezado"/>
              <w:numPr>
                <w:ilvl w:val="0"/>
                <w:numId w:val="11"/>
              </w:numPr>
              <w:tabs>
                <w:tab w:val="clear" w:pos="4419"/>
                <w:tab w:val="center" w:pos="709"/>
              </w:tabs>
              <w:spacing w:before="120"/>
              <w:jc w:val="both"/>
              <w:rPr>
                <w:rFonts w:ascii="Arial Narrow" w:hAnsi="Arial Narrow" w:cs="Tahoma"/>
                <w:b/>
                <w:bCs/>
                <w:lang w:val="es-MX"/>
              </w:rPr>
            </w:pPr>
            <w:r w:rsidRPr="00171645">
              <w:rPr>
                <w:rFonts w:ascii="Arial Narrow" w:hAnsi="Arial Narrow" w:cs="Tahoma"/>
                <w:b/>
                <w:bCs/>
                <w:lang w:val="es-MX"/>
              </w:rPr>
              <w:t>Obligaciones del Departamento</w:t>
            </w:r>
          </w:p>
          <w:p w:rsidR="002B6105" w:rsidRPr="00171645" w:rsidRDefault="002B6105" w:rsidP="002B6105">
            <w:pPr>
              <w:pStyle w:val="Encabezado"/>
              <w:spacing w:before="120"/>
              <w:jc w:val="both"/>
              <w:rPr>
                <w:rFonts w:ascii="Arial Narrow" w:hAnsi="Arial Narrow" w:cs="Tahoma"/>
                <w:b/>
                <w:bCs/>
                <w:color w:val="808080"/>
                <w:lang w:val="es-MX"/>
              </w:rPr>
            </w:pPr>
            <w:r w:rsidRPr="00171645">
              <w:rPr>
                <w:rFonts w:ascii="Arial Narrow" w:hAnsi="Arial Narrow" w:cs="Tahoma"/>
                <w:b/>
                <w:bCs/>
                <w:color w:val="808080"/>
                <w:lang w:val="es-MX"/>
              </w:rPr>
              <w:t>[Indicar las obligaciones generales conforme al respectivo Estudio Previo]</w:t>
            </w:r>
          </w:p>
          <w:p w:rsidR="00F773F1" w:rsidRPr="00171645" w:rsidRDefault="00F773F1" w:rsidP="00847CFA">
            <w:pPr>
              <w:pStyle w:val="Prrafodelista"/>
              <w:ind w:left="0"/>
              <w:jc w:val="both"/>
              <w:rPr>
                <w:rFonts w:ascii="Arial Narrow" w:hAnsi="Arial Narrow" w:cs="Tahoma"/>
              </w:rPr>
            </w:pPr>
          </w:p>
        </w:tc>
      </w:tr>
      <w:tr w:rsidR="00F773F1" w:rsidRPr="00171645" w:rsidTr="00EC7425">
        <w:trPr>
          <w:trHeight w:val="1156"/>
        </w:trPr>
        <w:tc>
          <w:tcPr>
            <w:tcW w:w="5000" w:type="pct"/>
            <w:gridSpan w:val="3"/>
          </w:tcPr>
          <w:p w:rsidR="00F773F1" w:rsidRPr="00171645" w:rsidRDefault="00EC7425" w:rsidP="00EC7425">
            <w:pPr>
              <w:pStyle w:val="NormalWeb"/>
              <w:jc w:val="both"/>
              <w:rPr>
                <w:rFonts w:ascii="Arial Narrow" w:hAnsi="Arial Narrow" w:cs="Tahoma"/>
                <w:b/>
                <w:bCs/>
                <w:sz w:val="20"/>
                <w:szCs w:val="20"/>
                <w:highlight w:val="yellow"/>
              </w:rPr>
            </w:pPr>
            <w:r w:rsidRPr="00171645">
              <w:rPr>
                <w:rFonts w:ascii="Arial Narrow" w:hAnsi="Arial Narrow" w:cs="Tahoma"/>
                <w:b/>
                <w:sz w:val="20"/>
                <w:szCs w:val="20"/>
                <w:lang w:val="es-MX"/>
              </w:rPr>
              <w:lastRenderedPageBreak/>
              <w:t>TERCERA. -</w:t>
            </w:r>
            <w:r w:rsidR="00F773F1" w:rsidRPr="00171645">
              <w:rPr>
                <w:rFonts w:ascii="Arial Narrow" w:hAnsi="Arial Narrow" w:cs="Tahoma"/>
                <w:b/>
                <w:sz w:val="20"/>
                <w:szCs w:val="20"/>
                <w:lang w:val="es-MX"/>
              </w:rPr>
              <w:t xml:space="preserve"> VALOR:</w:t>
            </w:r>
            <w:r w:rsidR="00F773F1" w:rsidRPr="00171645">
              <w:rPr>
                <w:rFonts w:ascii="Arial Narrow" w:hAnsi="Arial Narrow" w:cs="Tahoma"/>
                <w:sz w:val="20"/>
                <w:szCs w:val="20"/>
                <w:lang w:val="es-MX"/>
              </w:rPr>
              <w:t xml:space="preserve"> </w:t>
            </w:r>
            <w:r w:rsidR="00847CFA" w:rsidRPr="00171645">
              <w:rPr>
                <w:rFonts w:ascii="Arial Narrow" w:hAnsi="Arial Narrow" w:cs="Tahoma"/>
                <w:sz w:val="20"/>
                <w:szCs w:val="20"/>
                <w:lang w:val="es-MX"/>
              </w:rPr>
              <w:t xml:space="preserve">Para los efectos legales y fiscales pertinentes, el valor del convenio corresponde a la suma de </w:t>
            </w:r>
            <w:r w:rsidR="00847CFA" w:rsidRPr="00171645">
              <w:rPr>
                <w:rFonts w:ascii="Arial Narrow" w:hAnsi="Arial Narrow" w:cs="Tahoma"/>
                <w:b/>
                <w:color w:val="808080"/>
                <w:sz w:val="20"/>
                <w:szCs w:val="20"/>
                <w:lang w:val="es-MX"/>
              </w:rPr>
              <w:t>[Indicar el valor del convenio en letras y en números conforme al respectivo Estudio Previo].</w:t>
            </w:r>
            <w:r w:rsidR="00847CFA" w:rsidRPr="00171645">
              <w:rPr>
                <w:rFonts w:ascii="Arial Narrow" w:hAnsi="Arial Narrow" w:cs="Tahoma"/>
                <w:sz w:val="20"/>
                <w:szCs w:val="20"/>
                <w:lang w:val="es-MX"/>
              </w:rPr>
              <w:t xml:space="preserve"> Las retenciones, impuestos y descuentos a que haya lugar por la suscripción y ejecución del presente con</w:t>
            </w:r>
            <w:r w:rsidR="00574172" w:rsidRPr="00171645">
              <w:rPr>
                <w:rFonts w:ascii="Arial Narrow" w:hAnsi="Arial Narrow" w:cs="Tahoma"/>
                <w:sz w:val="20"/>
                <w:szCs w:val="20"/>
                <w:lang w:val="es-MX"/>
              </w:rPr>
              <w:t xml:space="preserve">venio </w:t>
            </w:r>
            <w:r w:rsidR="00847CFA" w:rsidRPr="00171645">
              <w:rPr>
                <w:rFonts w:ascii="Arial Narrow" w:hAnsi="Arial Narrow" w:cs="Tahoma"/>
                <w:sz w:val="20"/>
                <w:szCs w:val="20"/>
                <w:lang w:val="es-MX"/>
              </w:rPr>
              <w:t>estarán a cargo de</w:t>
            </w:r>
            <w:r w:rsidRPr="00171645">
              <w:rPr>
                <w:rFonts w:ascii="Arial Narrow" w:hAnsi="Arial Narrow" w:cs="Tahoma"/>
                <w:sz w:val="20"/>
                <w:szCs w:val="20"/>
                <w:lang w:val="es-MX"/>
              </w:rPr>
              <w:t xml:space="preserve"> </w:t>
            </w:r>
            <w:r w:rsidR="00847CFA" w:rsidRPr="00171645">
              <w:rPr>
                <w:rFonts w:ascii="Arial Narrow" w:hAnsi="Arial Narrow" w:cs="Tahoma"/>
                <w:sz w:val="20"/>
                <w:szCs w:val="20"/>
                <w:lang w:val="es-MX"/>
              </w:rPr>
              <w:t>l</w:t>
            </w:r>
            <w:r w:rsidRPr="00171645">
              <w:rPr>
                <w:rFonts w:ascii="Arial Narrow" w:hAnsi="Arial Narrow" w:cs="Tahoma"/>
                <w:sz w:val="20"/>
                <w:szCs w:val="20"/>
                <w:lang w:val="es-MX"/>
              </w:rPr>
              <w:t>a</w:t>
            </w:r>
            <w:r w:rsidR="00847CFA" w:rsidRPr="00171645">
              <w:rPr>
                <w:rFonts w:ascii="Arial Narrow" w:hAnsi="Arial Narrow" w:cs="Tahoma"/>
                <w:sz w:val="20"/>
                <w:szCs w:val="20"/>
                <w:lang w:val="es-MX"/>
              </w:rPr>
              <w:t xml:space="preserve"> </w:t>
            </w:r>
            <w:r w:rsidRPr="00171645">
              <w:rPr>
                <w:rFonts w:ascii="Arial Narrow" w:hAnsi="Arial Narrow" w:cs="Tahoma"/>
                <w:b/>
                <w:color w:val="808080"/>
                <w:sz w:val="20"/>
                <w:szCs w:val="20"/>
              </w:rPr>
              <w:t>[entidad ejecutora].</w:t>
            </w:r>
          </w:p>
        </w:tc>
      </w:tr>
      <w:tr w:rsidR="00F773F1" w:rsidRPr="00171645">
        <w:trPr>
          <w:trHeight w:val="699"/>
        </w:trPr>
        <w:tc>
          <w:tcPr>
            <w:tcW w:w="5000" w:type="pct"/>
            <w:gridSpan w:val="3"/>
          </w:tcPr>
          <w:p w:rsidR="00F773F1" w:rsidRPr="00171645" w:rsidRDefault="00D5706E" w:rsidP="00AD52EE">
            <w:pPr>
              <w:pStyle w:val="Textoindependiente3"/>
              <w:spacing w:after="0"/>
              <w:jc w:val="both"/>
              <w:rPr>
                <w:rFonts w:ascii="Arial Narrow" w:hAnsi="Arial Narrow" w:cs="Tahoma"/>
                <w:sz w:val="20"/>
                <w:szCs w:val="20"/>
                <w:lang w:val="es-MX" w:eastAsia="es-ES_tradnl"/>
              </w:rPr>
            </w:pPr>
            <w:r w:rsidRPr="00171645">
              <w:rPr>
                <w:rFonts w:ascii="Arial Narrow" w:hAnsi="Arial Narrow" w:cs="Tahoma"/>
                <w:b/>
                <w:bCs/>
                <w:sz w:val="20"/>
                <w:szCs w:val="20"/>
                <w:lang w:val="es-MX"/>
              </w:rPr>
              <w:t>CUARTA. -</w:t>
            </w:r>
            <w:r w:rsidR="00F773F1" w:rsidRPr="00171645">
              <w:rPr>
                <w:rFonts w:ascii="Arial Narrow" w:hAnsi="Arial Narrow" w:cs="Tahoma"/>
                <w:b/>
                <w:bCs/>
                <w:sz w:val="20"/>
                <w:szCs w:val="20"/>
                <w:lang w:val="es-MX"/>
              </w:rPr>
              <w:t xml:space="preserve"> FORMA DE DESEMBOLSO DE LOS APORTES: </w:t>
            </w:r>
            <w:r w:rsidR="00AD52EE" w:rsidRPr="00171645">
              <w:rPr>
                <w:rFonts w:ascii="Arial Narrow" w:hAnsi="Arial Narrow" w:cs="Tahoma"/>
                <w:sz w:val="20"/>
                <w:szCs w:val="20"/>
                <w:lang w:val="es-MX" w:eastAsia="es-ES_tradnl"/>
              </w:rPr>
              <w:t xml:space="preserve"> </w:t>
            </w:r>
            <w:r w:rsidR="00AD52EE" w:rsidRPr="00171645">
              <w:rPr>
                <w:rFonts w:ascii="Arial Narrow" w:hAnsi="Arial Narrow" w:cs="Tahoma"/>
                <w:sz w:val="20"/>
                <w:szCs w:val="20"/>
              </w:rPr>
              <w:t xml:space="preserve"> El valor del aporte del Departamento se desembolsará de la siguiente manera:</w:t>
            </w:r>
            <w:r w:rsidR="00AD52EE" w:rsidRPr="00171645">
              <w:rPr>
                <w:rFonts w:ascii="Arial Narrow" w:hAnsi="Arial Narrow" w:cs="Tahoma"/>
                <w:b/>
                <w:color w:val="808080"/>
                <w:sz w:val="20"/>
                <w:szCs w:val="20"/>
                <w:lang w:val="es-MX" w:eastAsia="es-ES_tradnl"/>
              </w:rPr>
              <w:t xml:space="preserve"> [Indicar la forma de pago conforme al respectivo Estudio Previo, incluyendo los parágrafos que apliquen]</w:t>
            </w:r>
          </w:p>
          <w:p w:rsidR="00F773F1" w:rsidRPr="00171645" w:rsidRDefault="00F773F1" w:rsidP="00F773F1">
            <w:pPr>
              <w:autoSpaceDE w:val="0"/>
              <w:autoSpaceDN w:val="0"/>
              <w:adjustRightInd w:val="0"/>
              <w:jc w:val="both"/>
              <w:rPr>
                <w:rFonts w:ascii="Arial Narrow" w:hAnsi="Arial Narrow" w:cs="Tahoma"/>
                <w:lang w:val="es-MX"/>
              </w:rPr>
            </w:pPr>
          </w:p>
        </w:tc>
      </w:tr>
      <w:tr w:rsidR="00F773F1" w:rsidRPr="00171645">
        <w:trPr>
          <w:trHeight w:val="60"/>
        </w:trPr>
        <w:tc>
          <w:tcPr>
            <w:tcW w:w="5000" w:type="pct"/>
            <w:gridSpan w:val="3"/>
          </w:tcPr>
          <w:p w:rsidR="00D5706E" w:rsidRPr="00171645" w:rsidRDefault="00D5706E" w:rsidP="00D5706E">
            <w:pPr>
              <w:jc w:val="both"/>
              <w:rPr>
                <w:rFonts w:ascii="Arial Narrow" w:hAnsi="Arial Narrow" w:cs="Tahoma"/>
                <w:b/>
                <w:color w:val="808080"/>
              </w:rPr>
            </w:pPr>
            <w:r w:rsidRPr="00171645">
              <w:rPr>
                <w:rFonts w:ascii="Arial Narrow" w:hAnsi="Arial Narrow" w:cs="Tahoma"/>
                <w:b/>
                <w:bCs/>
              </w:rPr>
              <w:t>QUINTA. -</w:t>
            </w:r>
            <w:r w:rsidR="00F773F1" w:rsidRPr="00171645">
              <w:rPr>
                <w:rFonts w:ascii="Arial Narrow" w:hAnsi="Arial Narrow" w:cs="Tahoma"/>
                <w:b/>
                <w:bCs/>
              </w:rPr>
              <w:t xml:space="preserve"> PLAZO DE EJECUCIÓN Y LUGAR DE EJECUCIÓN:</w:t>
            </w:r>
            <w:r w:rsidR="00F773F1" w:rsidRPr="00171645">
              <w:rPr>
                <w:rFonts w:ascii="Arial Narrow" w:hAnsi="Arial Narrow" w:cs="Tahoma"/>
              </w:rPr>
              <w:t xml:space="preserve"> </w:t>
            </w:r>
            <w:r w:rsidRPr="00171645">
              <w:rPr>
                <w:rFonts w:ascii="Arial Narrow" w:eastAsia="Calibri" w:hAnsi="Arial Narrow" w:cs="Tahoma"/>
              </w:rPr>
              <w:t xml:space="preserve"> El plazo de ejecución del convenio será de </w:t>
            </w:r>
            <w:r w:rsidRPr="00171645">
              <w:rPr>
                <w:rFonts w:ascii="Arial Narrow" w:hAnsi="Arial Narrow" w:cs="Tahoma"/>
                <w:b/>
                <w:color w:val="808080"/>
              </w:rPr>
              <w:t>[Diligenciar por parte de la dependencia que requiere la contratación]</w:t>
            </w:r>
          </w:p>
          <w:p w:rsidR="00D5706E" w:rsidRPr="00171645" w:rsidRDefault="00D5706E" w:rsidP="00D5706E">
            <w:pPr>
              <w:jc w:val="both"/>
              <w:rPr>
                <w:rFonts w:ascii="Arial Narrow" w:hAnsi="Arial Narrow" w:cs="Tahoma"/>
              </w:rPr>
            </w:pPr>
          </w:p>
          <w:p w:rsidR="00F773F1" w:rsidRPr="00171645" w:rsidRDefault="00F773F1" w:rsidP="00D5706E">
            <w:pPr>
              <w:jc w:val="both"/>
              <w:rPr>
                <w:rFonts w:ascii="Arial Narrow" w:hAnsi="Arial Narrow" w:cs="Tahoma"/>
              </w:rPr>
            </w:pPr>
            <w:r w:rsidRPr="00171645">
              <w:rPr>
                <w:rFonts w:ascii="Arial Narrow" w:hAnsi="Arial Narrow" w:cs="Tahoma"/>
              </w:rPr>
              <w:t xml:space="preserve">Lugar de Ejecución: </w:t>
            </w:r>
            <w:r w:rsidR="00D5706E" w:rsidRPr="00171645">
              <w:rPr>
                <w:rFonts w:ascii="Arial Narrow" w:hAnsi="Arial Narrow" w:cs="Tahoma"/>
                <w:b/>
                <w:color w:val="808080"/>
              </w:rPr>
              <w:t>[Diligenciar por parte de la dependencia que requiere la contratación]</w:t>
            </w:r>
          </w:p>
        </w:tc>
      </w:tr>
      <w:tr w:rsidR="00F773F1" w:rsidRPr="00171645">
        <w:trPr>
          <w:trHeight w:val="60"/>
        </w:trPr>
        <w:tc>
          <w:tcPr>
            <w:tcW w:w="5000" w:type="pct"/>
            <w:gridSpan w:val="3"/>
          </w:tcPr>
          <w:p w:rsidR="00F773F1" w:rsidRPr="00171645" w:rsidRDefault="00F773F1" w:rsidP="00F773F1">
            <w:pPr>
              <w:pStyle w:val="Ttulo"/>
              <w:spacing w:before="120"/>
              <w:jc w:val="both"/>
              <w:rPr>
                <w:rFonts w:ascii="Arial Narrow" w:hAnsi="Arial Narrow"/>
                <w:sz w:val="20"/>
                <w:szCs w:val="20"/>
              </w:rPr>
            </w:pPr>
            <w:r w:rsidRPr="00171645">
              <w:rPr>
                <w:rFonts w:ascii="Arial Narrow" w:hAnsi="Arial Narrow" w:cs="Tahoma"/>
                <w:sz w:val="20"/>
                <w:szCs w:val="20"/>
              </w:rPr>
              <w:t xml:space="preserve">SEXTA.- DISPONIBILIDAD PRESUPUESTAL: </w:t>
            </w:r>
            <w:r w:rsidR="00D5706E" w:rsidRPr="00171645">
              <w:rPr>
                <w:rFonts w:ascii="Arial Narrow" w:eastAsia="Calibri" w:hAnsi="Arial Narrow" w:cs="Tahoma"/>
                <w:sz w:val="20"/>
                <w:szCs w:val="20"/>
              </w:rPr>
              <w:t xml:space="preserve"> </w:t>
            </w:r>
            <w:r w:rsidR="00D5706E" w:rsidRPr="00171645">
              <w:rPr>
                <w:rFonts w:ascii="Arial Narrow" w:eastAsia="Calibri" w:hAnsi="Arial Narrow" w:cs="Tahoma"/>
                <w:b w:val="0"/>
                <w:sz w:val="20"/>
                <w:szCs w:val="20"/>
              </w:rPr>
              <w:t xml:space="preserve">El valor de los aportes a desembolsar por parte del Departamento se hará con cargo a </w:t>
            </w:r>
            <w:r w:rsidR="00D5706E" w:rsidRPr="00171645">
              <w:rPr>
                <w:rFonts w:ascii="Arial Narrow" w:hAnsi="Arial Narrow" w:cs="Tahoma"/>
                <w:bCs w:val="0"/>
                <w:color w:val="808080"/>
                <w:sz w:val="20"/>
                <w:szCs w:val="20"/>
              </w:rPr>
              <w:t>[Indicar Certificado de Disponibilidad Presupuestal o Certificado de Disponibilidad de Recursos]</w:t>
            </w:r>
            <w:r w:rsidR="00D5706E" w:rsidRPr="00171645">
              <w:rPr>
                <w:rFonts w:ascii="Arial Narrow" w:hAnsi="Arial Narrow"/>
                <w:sz w:val="20"/>
                <w:szCs w:val="20"/>
              </w:rPr>
              <w:t xml:space="preserve">, </w:t>
            </w:r>
            <w:r w:rsidR="00D5706E" w:rsidRPr="00171645">
              <w:rPr>
                <w:rFonts w:ascii="Arial Narrow" w:hAnsi="Arial Narrow"/>
                <w:b w:val="0"/>
                <w:sz w:val="20"/>
                <w:szCs w:val="20"/>
              </w:rPr>
              <w:t>para la vigencia fiscal 2021, así:</w:t>
            </w:r>
          </w:p>
          <w:p w:rsidR="00D5706E" w:rsidRPr="00171645" w:rsidRDefault="00D5706E" w:rsidP="00F773F1">
            <w:pPr>
              <w:pStyle w:val="Ttulo"/>
              <w:spacing w:before="120"/>
              <w:jc w:val="both"/>
              <w:rPr>
                <w:rFonts w:ascii="Arial Narrow" w:hAnsi="Arial Narrow" w:cs="Tahoma"/>
                <w:b w:val="0"/>
                <w:bCs w:val="0"/>
                <w:sz w:val="20"/>
                <w:szCs w:val="20"/>
                <w:lang w:val="es-MX"/>
              </w:rPr>
            </w:pPr>
          </w:p>
          <w:tbl>
            <w:tblPr>
              <w:tblW w:w="87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955"/>
              <w:gridCol w:w="1951"/>
              <w:gridCol w:w="1737"/>
              <w:gridCol w:w="1330"/>
              <w:gridCol w:w="1825"/>
            </w:tblGrid>
            <w:tr w:rsidR="00F773F1" w:rsidRPr="00171645">
              <w:trPr>
                <w:trHeight w:val="98"/>
              </w:trPr>
              <w:tc>
                <w:tcPr>
                  <w:tcW w:w="1111" w:type="pct"/>
                  <w:tcBorders>
                    <w:top w:val="single" w:sz="4" w:space="0" w:color="auto"/>
                    <w:left w:val="single" w:sz="4" w:space="0" w:color="auto"/>
                    <w:bottom w:val="single" w:sz="4" w:space="0" w:color="auto"/>
                    <w:right w:val="single" w:sz="4" w:space="0" w:color="auto"/>
                  </w:tcBorders>
                  <w:shd w:val="clear" w:color="auto" w:fill="D9D9D9"/>
                </w:tcPr>
                <w:p w:rsidR="00F773F1" w:rsidRPr="00171645" w:rsidRDefault="00F773F1" w:rsidP="00E93208">
                  <w:pPr>
                    <w:pStyle w:val="Ttulo"/>
                    <w:framePr w:hSpace="141" w:wrap="around" w:vAnchor="text" w:hAnchor="page" w:x="1527" w:y="-45"/>
                    <w:rPr>
                      <w:rFonts w:ascii="Arial Narrow" w:hAnsi="Arial Narrow" w:cs="Tahoma"/>
                      <w:sz w:val="20"/>
                      <w:szCs w:val="20"/>
                      <w:lang w:val="es-MX"/>
                    </w:rPr>
                  </w:pPr>
                  <w:r w:rsidRPr="00171645">
                    <w:rPr>
                      <w:rFonts w:ascii="Arial Narrow" w:hAnsi="Arial Narrow" w:cs="Tahoma"/>
                      <w:sz w:val="20"/>
                      <w:szCs w:val="20"/>
                      <w:lang w:val="es-MX"/>
                    </w:rPr>
                    <w:t>CDP No.</w:t>
                  </w:r>
                </w:p>
              </w:tc>
              <w:tc>
                <w:tcPr>
                  <w:tcW w:w="1109" w:type="pct"/>
                  <w:tcBorders>
                    <w:top w:val="single" w:sz="4" w:space="0" w:color="auto"/>
                    <w:left w:val="single" w:sz="4" w:space="0" w:color="auto"/>
                    <w:bottom w:val="single" w:sz="4" w:space="0" w:color="auto"/>
                    <w:right w:val="single" w:sz="4" w:space="0" w:color="auto"/>
                  </w:tcBorders>
                  <w:shd w:val="clear" w:color="auto" w:fill="D9D9D9"/>
                </w:tcPr>
                <w:p w:rsidR="00F773F1" w:rsidRPr="00171645" w:rsidRDefault="00F773F1" w:rsidP="00E93208">
                  <w:pPr>
                    <w:pStyle w:val="Ttulo"/>
                    <w:framePr w:hSpace="141" w:wrap="around" w:vAnchor="text" w:hAnchor="page" w:x="1527" w:y="-45"/>
                    <w:rPr>
                      <w:rFonts w:ascii="Arial Narrow" w:hAnsi="Arial Narrow" w:cs="Tahoma"/>
                      <w:sz w:val="20"/>
                      <w:szCs w:val="20"/>
                      <w:lang w:val="es-MX"/>
                    </w:rPr>
                  </w:pPr>
                  <w:r w:rsidRPr="00171645">
                    <w:rPr>
                      <w:rFonts w:ascii="Arial Narrow" w:hAnsi="Arial Narrow" w:cs="Tahoma"/>
                      <w:sz w:val="20"/>
                      <w:szCs w:val="20"/>
                      <w:lang w:val="es-MX"/>
                    </w:rPr>
                    <w:t xml:space="preserve">Fecha </w:t>
                  </w:r>
                </w:p>
              </w:tc>
              <w:tc>
                <w:tcPr>
                  <w:tcW w:w="987" w:type="pct"/>
                  <w:tcBorders>
                    <w:top w:val="single" w:sz="4" w:space="0" w:color="auto"/>
                    <w:left w:val="single" w:sz="4" w:space="0" w:color="auto"/>
                    <w:bottom w:val="single" w:sz="4" w:space="0" w:color="auto"/>
                    <w:right w:val="single" w:sz="4" w:space="0" w:color="auto"/>
                  </w:tcBorders>
                  <w:shd w:val="clear" w:color="auto" w:fill="D9D9D9"/>
                </w:tcPr>
                <w:p w:rsidR="00F773F1" w:rsidRPr="00171645" w:rsidRDefault="00F773F1" w:rsidP="00E93208">
                  <w:pPr>
                    <w:pStyle w:val="Ttulo"/>
                    <w:framePr w:hSpace="141" w:wrap="around" w:vAnchor="text" w:hAnchor="page" w:x="1527" w:y="-45"/>
                    <w:rPr>
                      <w:rFonts w:ascii="Arial Narrow" w:hAnsi="Arial Narrow" w:cs="Tahoma"/>
                      <w:sz w:val="20"/>
                      <w:szCs w:val="20"/>
                      <w:lang w:val="es-MX"/>
                    </w:rPr>
                  </w:pPr>
                  <w:r w:rsidRPr="00171645">
                    <w:rPr>
                      <w:rFonts w:ascii="Arial Narrow" w:hAnsi="Arial Narrow" w:cs="Tahoma"/>
                      <w:sz w:val="20"/>
                      <w:szCs w:val="20"/>
                      <w:lang w:val="es-MX"/>
                    </w:rPr>
                    <w:t>Valor</w:t>
                  </w:r>
                </w:p>
              </w:tc>
              <w:tc>
                <w:tcPr>
                  <w:tcW w:w="756" w:type="pct"/>
                  <w:tcBorders>
                    <w:top w:val="single" w:sz="4" w:space="0" w:color="auto"/>
                    <w:left w:val="single" w:sz="4" w:space="0" w:color="auto"/>
                    <w:bottom w:val="single" w:sz="4" w:space="0" w:color="auto"/>
                    <w:right w:val="single" w:sz="4" w:space="0" w:color="auto"/>
                  </w:tcBorders>
                  <w:shd w:val="clear" w:color="auto" w:fill="D9D9D9"/>
                </w:tcPr>
                <w:p w:rsidR="00F773F1" w:rsidRPr="00171645" w:rsidRDefault="00F773F1" w:rsidP="00E93208">
                  <w:pPr>
                    <w:pStyle w:val="Ttulo"/>
                    <w:framePr w:hSpace="141" w:wrap="around" w:vAnchor="text" w:hAnchor="page" w:x="1527" w:y="-45"/>
                    <w:rPr>
                      <w:rFonts w:ascii="Arial Narrow" w:hAnsi="Arial Narrow" w:cs="Tahoma"/>
                      <w:sz w:val="20"/>
                      <w:szCs w:val="20"/>
                      <w:lang w:val="es-MX"/>
                    </w:rPr>
                  </w:pPr>
                  <w:r w:rsidRPr="00171645">
                    <w:rPr>
                      <w:rFonts w:ascii="Arial Narrow" w:hAnsi="Arial Narrow" w:cs="Tahoma"/>
                      <w:sz w:val="20"/>
                      <w:szCs w:val="20"/>
                      <w:lang w:val="es-MX"/>
                    </w:rPr>
                    <w:t>Cuenta</w:t>
                  </w:r>
                </w:p>
              </w:tc>
              <w:tc>
                <w:tcPr>
                  <w:tcW w:w="1037" w:type="pct"/>
                  <w:tcBorders>
                    <w:top w:val="single" w:sz="4" w:space="0" w:color="auto"/>
                    <w:left w:val="single" w:sz="4" w:space="0" w:color="auto"/>
                    <w:bottom w:val="single" w:sz="4" w:space="0" w:color="auto"/>
                    <w:right w:val="single" w:sz="4" w:space="0" w:color="auto"/>
                  </w:tcBorders>
                  <w:shd w:val="clear" w:color="auto" w:fill="D9D9D9"/>
                </w:tcPr>
                <w:p w:rsidR="00F773F1" w:rsidRPr="00171645" w:rsidRDefault="00F773F1" w:rsidP="00E93208">
                  <w:pPr>
                    <w:pStyle w:val="Ttulo"/>
                    <w:framePr w:hSpace="141" w:wrap="around" w:vAnchor="text" w:hAnchor="page" w:x="1527" w:y="-45"/>
                    <w:rPr>
                      <w:rFonts w:ascii="Arial Narrow" w:hAnsi="Arial Narrow" w:cs="Tahoma"/>
                      <w:sz w:val="20"/>
                      <w:szCs w:val="20"/>
                      <w:lang w:val="es-MX"/>
                    </w:rPr>
                  </w:pPr>
                  <w:r w:rsidRPr="00171645">
                    <w:rPr>
                      <w:rFonts w:ascii="Arial Narrow" w:hAnsi="Arial Narrow" w:cs="Tahoma"/>
                      <w:sz w:val="20"/>
                      <w:szCs w:val="20"/>
                      <w:lang w:val="es-MX"/>
                    </w:rPr>
                    <w:t>Valor a apropiar</w:t>
                  </w:r>
                </w:p>
              </w:tc>
            </w:tr>
            <w:tr w:rsidR="00D5706E" w:rsidRPr="00171645">
              <w:trPr>
                <w:trHeight w:val="95"/>
              </w:trPr>
              <w:tc>
                <w:tcPr>
                  <w:tcW w:w="1111" w:type="pct"/>
                  <w:tcBorders>
                    <w:top w:val="single" w:sz="4" w:space="0" w:color="auto"/>
                    <w:left w:val="single" w:sz="4" w:space="0" w:color="auto"/>
                    <w:bottom w:val="single" w:sz="4" w:space="0" w:color="auto"/>
                    <w:right w:val="single" w:sz="4" w:space="0" w:color="auto"/>
                  </w:tcBorders>
                </w:tcPr>
                <w:p w:rsidR="00D5706E" w:rsidRPr="00171645" w:rsidRDefault="00D5706E" w:rsidP="00E93208">
                  <w:pPr>
                    <w:pStyle w:val="Ttulo"/>
                    <w:framePr w:hSpace="141" w:wrap="around" w:vAnchor="text" w:hAnchor="page" w:x="1527" w:y="-45"/>
                    <w:rPr>
                      <w:rFonts w:ascii="Arial Narrow" w:hAnsi="Arial Narrow" w:cs="Tahoma"/>
                      <w:sz w:val="20"/>
                      <w:szCs w:val="20"/>
                    </w:rPr>
                  </w:pPr>
                  <w:r w:rsidRPr="00171645">
                    <w:rPr>
                      <w:rFonts w:ascii="Arial Narrow" w:hAnsi="Arial Narrow" w:cs="Tahoma"/>
                      <w:color w:val="808080"/>
                      <w:sz w:val="20"/>
                      <w:szCs w:val="20"/>
                    </w:rPr>
                    <w:t>[Diligenciar]</w:t>
                  </w:r>
                </w:p>
              </w:tc>
              <w:tc>
                <w:tcPr>
                  <w:tcW w:w="1109" w:type="pct"/>
                  <w:tcBorders>
                    <w:top w:val="single" w:sz="4" w:space="0" w:color="auto"/>
                    <w:left w:val="single" w:sz="4" w:space="0" w:color="auto"/>
                    <w:bottom w:val="single" w:sz="4" w:space="0" w:color="auto"/>
                    <w:right w:val="single" w:sz="4" w:space="0" w:color="auto"/>
                  </w:tcBorders>
                </w:tcPr>
                <w:p w:rsidR="00D5706E" w:rsidRPr="00171645" w:rsidRDefault="00D5706E" w:rsidP="00E93208">
                  <w:pPr>
                    <w:pStyle w:val="Ttulo"/>
                    <w:framePr w:hSpace="141" w:wrap="around" w:vAnchor="text" w:hAnchor="page" w:x="1527" w:y="-45"/>
                    <w:rPr>
                      <w:rFonts w:ascii="Arial Narrow" w:hAnsi="Arial Narrow" w:cs="Tahoma"/>
                      <w:sz w:val="20"/>
                      <w:szCs w:val="20"/>
                    </w:rPr>
                  </w:pPr>
                  <w:r w:rsidRPr="00171645">
                    <w:rPr>
                      <w:rFonts w:ascii="Arial Narrow" w:hAnsi="Arial Narrow" w:cs="Tahoma"/>
                      <w:color w:val="808080"/>
                      <w:sz w:val="20"/>
                      <w:szCs w:val="20"/>
                    </w:rPr>
                    <w:t>[Diligenciar]</w:t>
                  </w:r>
                </w:p>
              </w:tc>
              <w:tc>
                <w:tcPr>
                  <w:tcW w:w="987" w:type="pct"/>
                  <w:tcBorders>
                    <w:top w:val="single" w:sz="4" w:space="0" w:color="auto"/>
                    <w:left w:val="single" w:sz="4" w:space="0" w:color="auto"/>
                    <w:bottom w:val="single" w:sz="4" w:space="0" w:color="auto"/>
                    <w:right w:val="single" w:sz="4" w:space="0" w:color="auto"/>
                  </w:tcBorders>
                </w:tcPr>
                <w:p w:rsidR="00D5706E" w:rsidRPr="00171645" w:rsidRDefault="00D5706E" w:rsidP="00E93208">
                  <w:pPr>
                    <w:pStyle w:val="Ttulo"/>
                    <w:framePr w:hSpace="141" w:wrap="around" w:vAnchor="text" w:hAnchor="page" w:x="1527" w:y="-45"/>
                    <w:jc w:val="right"/>
                    <w:rPr>
                      <w:rFonts w:ascii="Arial Narrow" w:hAnsi="Arial Narrow" w:cs="Tahoma"/>
                      <w:sz w:val="20"/>
                      <w:szCs w:val="20"/>
                    </w:rPr>
                  </w:pPr>
                  <w:r w:rsidRPr="00171645">
                    <w:rPr>
                      <w:rFonts w:ascii="Arial Narrow" w:hAnsi="Arial Narrow" w:cs="Tahoma"/>
                      <w:color w:val="808080"/>
                      <w:sz w:val="20"/>
                      <w:szCs w:val="20"/>
                    </w:rPr>
                    <w:t>[Diligenciar]</w:t>
                  </w:r>
                </w:p>
              </w:tc>
              <w:tc>
                <w:tcPr>
                  <w:tcW w:w="756" w:type="pct"/>
                  <w:tcBorders>
                    <w:top w:val="single" w:sz="4" w:space="0" w:color="auto"/>
                    <w:left w:val="single" w:sz="4" w:space="0" w:color="auto"/>
                    <w:bottom w:val="single" w:sz="4" w:space="0" w:color="auto"/>
                    <w:right w:val="single" w:sz="4" w:space="0" w:color="auto"/>
                  </w:tcBorders>
                </w:tcPr>
                <w:p w:rsidR="00D5706E" w:rsidRPr="00171645" w:rsidRDefault="00D5706E" w:rsidP="00E93208">
                  <w:pPr>
                    <w:pStyle w:val="Ttulo"/>
                    <w:framePr w:hSpace="141" w:wrap="around" w:vAnchor="text" w:hAnchor="page" w:x="1527" w:y="-45"/>
                    <w:rPr>
                      <w:rFonts w:ascii="Arial Narrow" w:hAnsi="Arial Narrow" w:cs="Tahoma"/>
                      <w:sz w:val="20"/>
                      <w:szCs w:val="20"/>
                    </w:rPr>
                  </w:pPr>
                  <w:r w:rsidRPr="00171645">
                    <w:rPr>
                      <w:rFonts w:ascii="Arial Narrow" w:hAnsi="Arial Narrow" w:cs="Tahoma"/>
                      <w:color w:val="808080"/>
                      <w:sz w:val="20"/>
                      <w:szCs w:val="20"/>
                    </w:rPr>
                    <w:t>[Diligenciar]</w:t>
                  </w:r>
                </w:p>
              </w:tc>
              <w:tc>
                <w:tcPr>
                  <w:tcW w:w="1037" w:type="pct"/>
                  <w:tcBorders>
                    <w:top w:val="single" w:sz="4" w:space="0" w:color="auto"/>
                    <w:left w:val="single" w:sz="4" w:space="0" w:color="auto"/>
                    <w:bottom w:val="single" w:sz="4" w:space="0" w:color="auto"/>
                    <w:right w:val="single" w:sz="4" w:space="0" w:color="auto"/>
                  </w:tcBorders>
                </w:tcPr>
                <w:p w:rsidR="00D5706E" w:rsidRPr="00171645" w:rsidRDefault="00D5706E" w:rsidP="00E93208">
                  <w:pPr>
                    <w:pStyle w:val="Ttulo"/>
                    <w:framePr w:hSpace="141" w:wrap="around" w:vAnchor="text" w:hAnchor="page" w:x="1527" w:y="-45"/>
                    <w:rPr>
                      <w:rFonts w:ascii="Arial Narrow" w:hAnsi="Arial Narrow" w:cs="Tahoma"/>
                      <w:sz w:val="20"/>
                      <w:szCs w:val="20"/>
                    </w:rPr>
                  </w:pPr>
                  <w:r w:rsidRPr="00171645">
                    <w:rPr>
                      <w:rFonts w:ascii="Arial Narrow" w:hAnsi="Arial Narrow" w:cs="Tahoma"/>
                      <w:color w:val="808080"/>
                      <w:sz w:val="20"/>
                      <w:szCs w:val="20"/>
                    </w:rPr>
                    <w:t>[Diligenciar]</w:t>
                  </w:r>
                </w:p>
              </w:tc>
            </w:tr>
          </w:tbl>
          <w:p w:rsidR="00F773F1" w:rsidRPr="00171645" w:rsidRDefault="00F773F1" w:rsidP="00F773F1">
            <w:pPr>
              <w:pStyle w:val="Ttulo"/>
              <w:spacing w:before="120"/>
              <w:jc w:val="both"/>
              <w:rPr>
                <w:rFonts w:ascii="Arial Narrow" w:hAnsi="Arial Narrow" w:cs="Tahoma"/>
                <w:b w:val="0"/>
                <w:bCs w:val="0"/>
                <w:sz w:val="20"/>
                <w:szCs w:val="20"/>
                <w:lang w:val="es-MX"/>
              </w:rPr>
            </w:pPr>
          </w:p>
        </w:tc>
      </w:tr>
      <w:tr w:rsidR="00F773F1" w:rsidRPr="00171645">
        <w:trPr>
          <w:trHeight w:val="60"/>
        </w:trPr>
        <w:tc>
          <w:tcPr>
            <w:tcW w:w="5000" w:type="pct"/>
            <w:gridSpan w:val="3"/>
          </w:tcPr>
          <w:p w:rsidR="00D5706E" w:rsidRPr="00171645" w:rsidRDefault="00D5706E" w:rsidP="00D5706E">
            <w:pPr>
              <w:jc w:val="both"/>
              <w:rPr>
                <w:rFonts w:ascii="Arial Narrow" w:hAnsi="Arial Narrow" w:cs="Tahoma"/>
              </w:rPr>
            </w:pPr>
            <w:r w:rsidRPr="00171645">
              <w:rPr>
                <w:rFonts w:ascii="Arial Narrow" w:hAnsi="Arial Narrow" w:cs="Tahoma"/>
                <w:b/>
                <w:lang w:val="es-MX"/>
              </w:rPr>
              <w:t>SÉPTIMA. -</w:t>
            </w:r>
            <w:r w:rsidR="00F773F1" w:rsidRPr="00171645">
              <w:rPr>
                <w:rFonts w:ascii="Arial Narrow" w:hAnsi="Arial Narrow" w:cs="Tahoma"/>
                <w:b/>
                <w:lang w:val="es-MX"/>
              </w:rPr>
              <w:t xml:space="preserve"> SUPERVISIÓN Y CONTROL:</w:t>
            </w:r>
            <w:r w:rsidR="00F773F1" w:rsidRPr="00171645">
              <w:rPr>
                <w:rFonts w:ascii="Arial Narrow" w:hAnsi="Arial Narrow" w:cs="Tahoma"/>
                <w:lang w:val="es-MX"/>
              </w:rPr>
              <w:t xml:space="preserve"> </w:t>
            </w:r>
            <w:r w:rsidRPr="00171645">
              <w:rPr>
                <w:rFonts w:ascii="Arial Narrow" w:hAnsi="Arial Narrow" w:cs="Tahoma"/>
              </w:rPr>
              <w:t xml:space="preserve"> La Supervisión de la ejecución y cumplimiento de las obligaciones contraídas a favor del Departamento, estará a cargo de </w:t>
            </w:r>
            <w:r w:rsidRPr="00171645">
              <w:rPr>
                <w:rFonts w:ascii="Arial Narrow" w:hAnsi="Arial Narrow" w:cs="Tahoma"/>
                <w:b/>
                <w:color w:val="808080"/>
              </w:rPr>
              <w:t>[Indicar el cargo del funcionario que ejercerá la supervisión del convenio]</w:t>
            </w:r>
            <w:r w:rsidRPr="00171645">
              <w:rPr>
                <w:rFonts w:ascii="Arial Narrow" w:hAnsi="Arial Narrow" w:cs="Tahoma"/>
              </w:rPr>
              <w:t xml:space="preserve">. El Supervisor estará sujeto a lo dispuesto en el numeral 1 del artículo 4 y numeral 1º del artículo 26 de la Ley 80 de 1993, Ley 1150 de 2007, Ley 1474 de 2011 y demás normas que lo adicionen o modifiquen. </w:t>
            </w:r>
          </w:p>
          <w:p w:rsidR="00D5706E" w:rsidRPr="00171645" w:rsidRDefault="00D5706E" w:rsidP="00D5706E">
            <w:pPr>
              <w:pStyle w:val="Default"/>
              <w:jc w:val="both"/>
              <w:rPr>
                <w:rFonts w:ascii="Arial Narrow" w:hAnsi="Arial Narrow" w:cs="Tahoma"/>
                <w:color w:val="auto"/>
                <w:sz w:val="20"/>
                <w:szCs w:val="20"/>
                <w:lang w:val="es-ES"/>
              </w:rPr>
            </w:pPr>
          </w:p>
          <w:p w:rsidR="00D5706E" w:rsidRPr="00171645" w:rsidRDefault="00D5706E" w:rsidP="00D5706E">
            <w:pPr>
              <w:pStyle w:val="Default"/>
              <w:jc w:val="both"/>
              <w:rPr>
                <w:rFonts w:ascii="Arial Narrow" w:hAnsi="Arial Narrow"/>
                <w:sz w:val="20"/>
                <w:szCs w:val="20"/>
              </w:rPr>
            </w:pPr>
            <w:r w:rsidRPr="00171645">
              <w:rPr>
                <w:rFonts w:ascii="Arial Narrow" w:hAnsi="Arial Narrow" w:cs="Tahoma"/>
                <w:color w:val="auto"/>
                <w:sz w:val="20"/>
                <w:szCs w:val="20"/>
                <w:lang w:val="es-ES"/>
              </w:rPr>
              <w:t xml:space="preserve">El Supervisor adelantará, entre otras, las siguientes actividades: </w:t>
            </w:r>
          </w:p>
          <w:p w:rsidR="00D5706E" w:rsidRPr="00171645" w:rsidRDefault="00D5706E" w:rsidP="00D5706E">
            <w:pPr>
              <w:pStyle w:val="Ttulo"/>
              <w:jc w:val="both"/>
              <w:rPr>
                <w:rFonts w:ascii="Arial Narrow" w:hAnsi="Arial Narrow"/>
                <w:b w:val="0"/>
                <w:sz w:val="20"/>
                <w:szCs w:val="20"/>
              </w:rPr>
            </w:pP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 xml:space="preserve">Colaborar con </w:t>
            </w:r>
            <w:r w:rsidRPr="00171645">
              <w:rPr>
                <w:rFonts w:ascii="Arial Narrow" w:hAnsi="Arial Narrow" w:cs="Tahoma"/>
                <w:color w:val="808080"/>
                <w:sz w:val="20"/>
                <w:szCs w:val="20"/>
              </w:rPr>
              <w:t xml:space="preserve">[entidades o como se denominarán dentro del texto del convenio] </w:t>
            </w:r>
            <w:r w:rsidRPr="00171645">
              <w:rPr>
                <w:rFonts w:ascii="Arial Narrow" w:eastAsia="Arial Narrow" w:hAnsi="Arial Narrow" w:cs="Arial Narrow"/>
                <w:b w:val="0"/>
                <w:sz w:val="20"/>
                <w:szCs w:val="20"/>
                <w:lang w:eastAsia="en-US"/>
              </w:rPr>
              <w:t>para la correcta ejecución del</w:t>
            </w:r>
            <w:r w:rsidRPr="00171645">
              <w:rPr>
                <w:rFonts w:ascii="Arial Narrow" w:eastAsia="Arial Narrow" w:hAnsi="Arial Narrow" w:cs="Arial Narrow"/>
                <w:b w:val="0"/>
                <w:spacing w:val="-8"/>
                <w:sz w:val="20"/>
                <w:szCs w:val="20"/>
                <w:lang w:eastAsia="en-US"/>
              </w:rPr>
              <w:t xml:space="preserve"> </w:t>
            </w:r>
            <w:r w:rsidRPr="00171645">
              <w:rPr>
                <w:rFonts w:ascii="Arial Narrow" w:eastAsia="Arial Narrow" w:hAnsi="Arial Narrow" w:cs="Arial Narrow"/>
                <w:b w:val="0"/>
                <w:sz w:val="20"/>
                <w:szCs w:val="20"/>
                <w:lang w:eastAsia="en-US"/>
              </w:rPr>
              <w:t>convenio.</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Exigir el cumplimiento del convenio y de todas y cada una de sus estipulaciones.</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Impartir las instrucciones y sugerencias por escrito y formular las observaciones que estime conveniente sobre el desarrollo del convenio.</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Certificar el cumplimiento del objeto contratado, dentro de las condiciones exigidas</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 xml:space="preserve">Revisar y aprobar los informes de actividades que deban rendir las </w:t>
            </w:r>
            <w:r w:rsidRPr="00171645">
              <w:rPr>
                <w:rFonts w:ascii="Arial Narrow" w:hAnsi="Arial Narrow" w:cs="Tahoma"/>
                <w:color w:val="808080"/>
                <w:sz w:val="20"/>
                <w:szCs w:val="20"/>
              </w:rPr>
              <w:t>[entidades o como se denominarán dentro del texto del convenio]</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 xml:space="preserve">Autorizar con su firma los desembolsos que deban efectuarse a la </w:t>
            </w:r>
            <w:r w:rsidRPr="00171645">
              <w:rPr>
                <w:rFonts w:ascii="Arial Narrow" w:hAnsi="Arial Narrow" w:cs="Tahoma"/>
                <w:color w:val="808080"/>
                <w:sz w:val="20"/>
                <w:szCs w:val="20"/>
              </w:rPr>
              <w:t>[entidad ejecutora como se denominarán dentro del texto del convenio]</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Levantar y firmar las actas respectivas.</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lastRenderedPageBreak/>
              <w:t xml:space="preserve">Informar oportunamente al Departamento, sobre el desarrollo del convenio sobre cualquier incumplimiento en que puedan incurrir las </w:t>
            </w:r>
            <w:r w:rsidRPr="00171645">
              <w:rPr>
                <w:rFonts w:ascii="Arial Narrow" w:hAnsi="Arial Narrow" w:cs="Tahoma"/>
                <w:color w:val="808080"/>
                <w:sz w:val="20"/>
                <w:szCs w:val="20"/>
              </w:rPr>
              <w:t>[entidades o como se denominarán dentro del texto del convenio]</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Informar y remitir al Departamento Administrativo de Contratación el acta de inicio del convenio (cuando se requiera) las actas de suspensión</w:t>
            </w:r>
            <w:r w:rsidR="00EA72AD">
              <w:rPr>
                <w:rFonts w:ascii="Arial Narrow" w:eastAsia="Arial Narrow" w:hAnsi="Arial Narrow" w:cs="Arial Narrow"/>
                <w:b w:val="0"/>
                <w:sz w:val="20"/>
                <w:szCs w:val="20"/>
                <w:lang w:eastAsia="en-US"/>
              </w:rPr>
              <w:t xml:space="preserve"> y</w:t>
            </w:r>
            <w:r w:rsidRPr="00171645">
              <w:rPr>
                <w:rFonts w:ascii="Arial Narrow" w:eastAsia="Arial Narrow" w:hAnsi="Arial Narrow" w:cs="Arial Narrow"/>
                <w:b w:val="0"/>
                <w:sz w:val="20"/>
                <w:szCs w:val="20"/>
                <w:lang w:eastAsia="en-US"/>
              </w:rPr>
              <w:t xml:space="preserve"> reinicio del convenio si a ello hubiera lugar al día siguiente hábil a la fecha de su expedición, para la respectiva verificación y publicación efectiva en la plataforma SECOP I dentro de los términos establecidos en el Decreto 1082 de 2015.</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Solicitar y remitir con una antelación de cinco (5) días hábiles, a la fecha prevista para la suscripción, la solicitud de adición, modificación</w:t>
            </w:r>
            <w:r w:rsidR="00D10B10">
              <w:rPr>
                <w:rFonts w:ascii="Arial Narrow" w:eastAsia="Arial Narrow" w:hAnsi="Arial Narrow" w:cs="Arial Narrow"/>
                <w:b w:val="0"/>
                <w:sz w:val="20"/>
                <w:szCs w:val="20"/>
                <w:lang w:eastAsia="en-US"/>
              </w:rPr>
              <w:t>, cesión o</w:t>
            </w:r>
            <w:r w:rsidRPr="00171645">
              <w:rPr>
                <w:rFonts w:ascii="Arial Narrow" w:eastAsia="Arial Narrow" w:hAnsi="Arial Narrow" w:cs="Arial Narrow"/>
                <w:b w:val="0"/>
                <w:sz w:val="20"/>
                <w:szCs w:val="20"/>
                <w:lang w:eastAsia="en-US"/>
              </w:rPr>
              <w:t xml:space="preserve"> terminación anticipada del convenio, al Departamento Administrativo de Contratación para la respectiva verificación y publicación en la plataforma SECOP I dentro de los términos establecidos en el Decreto 1082 de 2015.</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Elaborar y suscribir el acta de liquidación del convenio, si hubiere lugar.</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Verificar mensualmente y como requisito para cada desembolso, el cumplimiento de las obligaciones al sistema general de seguridad social en pensión y salud y pagos parafiscales conforme lo indica la normatividad vigente.</w:t>
            </w:r>
          </w:p>
          <w:p w:rsidR="00D5706E" w:rsidRPr="00171645" w:rsidRDefault="00D5706E" w:rsidP="00D5706E">
            <w:pPr>
              <w:pStyle w:val="Ttulo"/>
              <w:numPr>
                <w:ilvl w:val="0"/>
                <w:numId w:val="13"/>
              </w:numPr>
              <w:jc w:val="both"/>
              <w:rPr>
                <w:rFonts w:ascii="Arial Narrow" w:eastAsia="Arial Narrow" w:hAnsi="Arial Narrow" w:cs="Arial Narrow"/>
                <w:b w:val="0"/>
                <w:sz w:val="20"/>
                <w:szCs w:val="20"/>
                <w:lang w:eastAsia="en-US"/>
              </w:rPr>
            </w:pPr>
            <w:r w:rsidRPr="00171645">
              <w:rPr>
                <w:rFonts w:ascii="Arial Narrow" w:eastAsia="Arial Narrow" w:hAnsi="Arial Narrow" w:cs="Arial Narrow"/>
                <w:b w:val="0"/>
                <w:sz w:val="20"/>
                <w:szCs w:val="20"/>
                <w:lang w:eastAsia="en-US"/>
              </w:rPr>
              <w:t>Las demás actividades necesarias para la correcta ejecución del convenio.</w:t>
            </w:r>
          </w:p>
          <w:p w:rsidR="00D5706E" w:rsidRPr="00171645" w:rsidRDefault="00D5706E" w:rsidP="00D5706E">
            <w:pPr>
              <w:pStyle w:val="Default"/>
              <w:ind w:left="360"/>
              <w:jc w:val="both"/>
              <w:rPr>
                <w:rFonts w:ascii="Arial Narrow" w:hAnsi="Arial Narrow" w:cs="Tahoma"/>
                <w:color w:val="auto"/>
                <w:sz w:val="20"/>
                <w:szCs w:val="20"/>
                <w:lang w:val="es-ES"/>
              </w:rPr>
            </w:pPr>
          </w:p>
          <w:p w:rsidR="00F773F1" w:rsidRPr="00171645" w:rsidRDefault="00D5706E" w:rsidP="00D5706E">
            <w:pPr>
              <w:pStyle w:val="Ttulo"/>
              <w:spacing w:before="120"/>
              <w:jc w:val="both"/>
              <w:rPr>
                <w:rFonts w:ascii="Arial Narrow" w:hAnsi="Arial Narrow" w:cs="Tahoma"/>
                <w:b w:val="0"/>
                <w:bCs w:val="0"/>
                <w:sz w:val="20"/>
                <w:szCs w:val="20"/>
                <w:lang w:val="es-MX"/>
              </w:rPr>
            </w:pPr>
            <w:r w:rsidRPr="00171645">
              <w:rPr>
                <w:rFonts w:ascii="Arial Narrow" w:hAnsi="Arial Narrow" w:cs="Tahoma"/>
                <w:b w:val="0"/>
                <w:sz w:val="20"/>
                <w:szCs w:val="20"/>
              </w:rPr>
              <w:t xml:space="preserve">En ningún caso el Supervisor podrá exonerar a la </w:t>
            </w:r>
            <w:r w:rsidRPr="00171645">
              <w:rPr>
                <w:rFonts w:ascii="Arial Narrow" w:hAnsi="Arial Narrow" w:cs="Tahoma"/>
                <w:color w:val="808080"/>
                <w:sz w:val="20"/>
                <w:szCs w:val="20"/>
              </w:rPr>
              <w:t>[entidad ejecutora como se denominarán dentro del texto del convenio]</w:t>
            </w:r>
            <w:r w:rsidRPr="00171645">
              <w:rPr>
                <w:rFonts w:ascii="Arial Narrow" w:hAnsi="Arial Narrow" w:cs="Tahoma"/>
                <w:b w:val="0"/>
                <w:color w:val="808080"/>
                <w:sz w:val="20"/>
                <w:szCs w:val="20"/>
              </w:rPr>
              <w:t xml:space="preserve"> </w:t>
            </w:r>
            <w:r w:rsidRPr="00171645">
              <w:rPr>
                <w:rFonts w:ascii="Arial Narrow" w:hAnsi="Arial Narrow" w:cs="Tahoma"/>
                <w:b w:val="0"/>
                <w:sz w:val="20"/>
                <w:szCs w:val="20"/>
              </w:rPr>
              <w:t>del cumplimiento o responsabilidad derivada de las obligaciones adquiridas en virtud del convenio. Se destaca que los servidores públicos o particulares que desempeñen funciones públicas y se les designe labores y obligaciones de supervisión están sometidos al Código Disciplinario Único, de conformidad con lo establecido en esa codificación y en la Ley 1474 de 2011.</w:t>
            </w:r>
          </w:p>
        </w:tc>
      </w:tr>
      <w:tr w:rsidR="00F773F1" w:rsidRPr="00171645">
        <w:trPr>
          <w:trHeight w:val="60"/>
        </w:trPr>
        <w:tc>
          <w:tcPr>
            <w:tcW w:w="5000" w:type="pct"/>
            <w:gridSpan w:val="3"/>
          </w:tcPr>
          <w:p w:rsidR="00F773F1" w:rsidRPr="00171645" w:rsidRDefault="00EC198E" w:rsidP="00EC198E">
            <w:pPr>
              <w:pStyle w:val="Sinespaciado1"/>
              <w:jc w:val="both"/>
              <w:rPr>
                <w:rFonts w:ascii="Arial Narrow" w:hAnsi="Arial Narrow" w:cs="Tahoma"/>
                <w:sz w:val="20"/>
                <w:szCs w:val="20"/>
                <w:lang w:val="es-MX"/>
              </w:rPr>
            </w:pPr>
            <w:r w:rsidRPr="00171645">
              <w:rPr>
                <w:rFonts w:ascii="Arial Narrow" w:hAnsi="Arial Narrow" w:cs="Tahoma"/>
                <w:b/>
                <w:bCs/>
                <w:sz w:val="20"/>
                <w:szCs w:val="20"/>
                <w:lang w:val="es-ES"/>
              </w:rPr>
              <w:lastRenderedPageBreak/>
              <w:t>OCTAVA. -</w:t>
            </w:r>
            <w:r w:rsidR="00F773F1" w:rsidRPr="00171645">
              <w:rPr>
                <w:rFonts w:ascii="Arial Narrow" w:hAnsi="Arial Narrow" w:cs="Tahoma"/>
                <w:b/>
                <w:bCs/>
                <w:sz w:val="20"/>
                <w:szCs w:val="20"/>
                <w:lang w:val="es-ES"/>
              </w:rPr>
              <w:t xml:space="preserve"> </w:t>
            </w:r>
            <w:r w:rsidR="00F773F1" w:rsidRPr="00171645">
              <w:rPr>
                <w:rFonts w:ascii="Arial Narrow" w:hAnsi="Arial Narrow" w:cs="Tahoma"/>
                <w:b/>
                <w:bCs/>
                <w:sz w:val="20"/>
                <w:szCs w:val="20"/>
                <w:lang w:val="es-MX"/>
              </w:rPr>
              <w:t>GARANTÍA ÚNICA</w:t>
            </w:r>
            <w:r w:rsidR="00D2456F" w:rsidRPr="00171645">
              <w:rPr>
                <w:rFonts w:ascii="Arial Narrow" w:hAnsi="Arial Narrow" w:cs="Tahoma"/>
                <w:b/>
                <w:bCs/>
                <w:sz w:val="20"/>
                <w:szCs w:val="20"/>
                <w:lang w:val="es-MX"/>
              </w:rPr>
              <w:t xml:space="preserve">: </w:t>
            </w:r>
            <w:r w:rsidR="00D2456F" w:rsidRPr="00171645">
              <w:rPr>
                <w:rFonts w:ascii="Arial Narrow" w:hAnsi="Arial Narrow"/>
                <w:sz w:val="20"/>
                <w:szCs w:val="20"/>
                <w:lang w:val="es-CO"/>
              </w:rPr>
              <w:t>[</w:t>
            </w:r>
            <w:r w:rsidRPr="00171645">
              <w:rPr>
                <w:rFonts w:ascii="Arial Narrow" w:hAnsi="Arial Narrow" w:cs="Tahoma"/>
                <w:b/>
                <w:bCs/>
                <w:color w:val="808080"/>
                <w:sz w:val="20"/>
                <w:szCs w:val="20"/>
                <w:lang w:val="es-MX"/>
              </w:rPr>
              <w:t>Indicar las garantías requeridas o establecer la indicación de que el Departamento se abstiene de exigir garantías de conformidad con lo consignado en el Estudio Previo]</w:t>
            </w:r>
          </w:p>
        </w:tc>
      </w:tr>
      <w:tr w:rsidR="00F773F1" w:rsidRPr="00171645">
        <w:trPr>
          <w:trHeight w:val="60"/>
        </w:trPr>
        <w:tc>
          <w:tcPr>
            <w:tcW w:w="5000" w:type="pct"/>
            <w:gridSpan w:val="3"/>
          </w:tcPr>
          <w:p w:rsidR="00F773F1" w:rsidRPr="00171645" w:rsidRDefault="00D2456F" w:rsidP="00F773F1">
            <w:pPr>
              <w:spacing w:before="120"/>
              <w:jc w:val="both"/>
              <w:rPr>
                <w:rFonts w:ascii="Arial Narrow" w:hAnsi="Arial Narrow" w:cs="Tahoma"/>
                <w:highlight w:val="yellow"/>
                <w:lang w:val="es-MX"/>
              </w:rPr>
            </w:pPr>
            <w:r w:rsidRPr="00171645">
              <w:rPr>
                <w:rFonts w:ascii="Arial Narrow" w:hAnsi="Arial Narrow" w:cs="Tahoma"/>
                <w:b/>
                <w:bCs/>
                <w:lang w:val="es-MX"/>
              </w:rPr>
              <w:t>NOVENA. -</w:t>
            </w:r>
            <w:r w:rsidR="00F773F1" w:rsidRPr="00171645">
              <w:rPr>
                <w:rFonts w:ascii="Arial Narrow" w:hAnsi="Arial Narrow" w:cs="Tahoma"/>
                <w:b/>
                <w:bCs/>
                <w:lang w:val="es-MX"/>
              </w:rPr>
              <w:t xml:space="preserve"> PRINCIPIOS</w:t>
            </w:r>
            <w:r w:rsidR="00F773F1" w:rsidRPr="00171645">
              <w:rPr>
                <w:rFonts w:ascii="Arial Narrow" w:hAnsi="Arial Narrow" w:cs="Tahoma"/>
                <w:lang w:val="es-MX"/>
              </w:rPr>
              <w:t>: Este convenio se rige por los principios de transparencia, economía y responsabilidad establecidos en la Ley 80 de 1993 y de conformidad con los postulados que rigen la función administrativa.</w:t>
            </w:r>
          </w:p>
        </w:tc>
      </w:tr>
      <w:tr w:rsidR="00F773F1" w:rsidRPr="00171645">
        <w:trPr>
          <w:trHeight w:val="60"/>
        </w:trPr>
        <w:tc>
          <w:tcPr>
            <w:tcW w:w="5000" w:type="pct"/>
            <w:gridSpan w:val="3"/>
          </w:tcPr>
          <w:p w:rsidR="00F773F1" w:rsidRPr="00171645" w:rsidRDefault="00D2456F" w:rsidP="00F773F1">
            <w:pPr>
              <w:spacing w:before="120"/>
              <w:jc w:val="both"/>
              <w:rPr>
                <w:rFonts w:ascii="Arial Narrow" w:hAnsi="Arial Narrow" w:cs="Tahoma"/>
                <w:b/>
                <w:bCs/>
                <w:lang w:val="es-MX"/>
              </w:rPr>
            </w:pPr>
            <w:r w:rsidRPr="00171645">
              <w:rPr>
                <w:rFonts w:ascii="Arial Narrow" w:hAnsi="Arial Narrow" w:cs="Tahoma"/>
                <w:b/>
                <w:bCs/>
                <w:lang w:val="es-MX"/>
              </w:rPr>
              <w:t>DECIMA. -</w:t>
            </w:r>
            <w:r w:rsidR="00F773F1" w:rsidRPr="00171645">
              <w:rPr>
                <w:rFonts w:ascii="Arial Narrow" w:hAnsi="Arial Narrow" w:cs="Tahoma"/>
                <w:b/>
                <w:bCs/>
                <w:lang w:val="es-MX"/>
              </w:rPr>
              <w:t xml:space="preserve"> </w:t>
            </w:r>
            <w:r w:rsidR="00F773F1" w:rsidRPr="00171645">
              <w:rPr>
                <w:rFonts w:ascii="Arial Narrow" w:hAnsi="Arial Narrow" w:cs="Tahoma"/>
                <w:b/>
                <w:bCs/>
              </w:rPr>
              <w:t xml:space="preserve">RESPONSABILIDAD DEL </w:t>
            </w:r>
            <w:r w:rsidRPr="00171645">
              <w:rPr>
                <w:rFonts w:ascii="Arial Narrow" w:hAnsi="Arial Narrow" w:cs="Tahoma"/>
                <w:b/>
                <w:bCs/>
              </w:rPr>
              <w:t>EJECUTOR</w:t>
            </w:r>
            <w:r w:rsidR="00F773F1" w:rsidRPr="00171645">
              <w:rPr>
                <w:rFonts w:ascii="Arial Narrow" w:hAnsi="Arial Narrow" w:cs="Tahoma"/>
                <w:b/>
                <w:bCs/>
              </w:rPr>
              <w:t xml:space="preserve">: </w:t>
            </w:r>
            <w:r w:rsidRPr="00171645">
              <w:rPr>
                <w:rFonts w:ascii="Arial Narrow" w:hAnsi="Arial Narrow" w:cs="Tahoma"/>
                <w:b/>
                <w:color w:val="808080"/>
              </w:rPr>
              <w:t xml:space="preserve">[Entidad ejecutora] </w:t>
            </w:r>
            <w:r w:rsidR="00F773F1" w:rsidRPr="00171645">
              <w:rPr>
                <w:rFonts w:ascii="Arial Narrow" w:hAnsi="Arial Narrow" w:cs="Tahoma"/>
              </w:rPr>
              <w:t>será responsable ante las autoridades de los actos u omisiones que desarrolle en el ejercicio de las actividades del presente convenio, cuando con ellos cause perjuicio a la administración o a terceros.</w:t>
            </w:r>
          </w:p>
        </w:tc>
      </w:tr>
      <w:tr w:rsidR="00F773F1" w:rsidRPr="00171645">
        <w:trPr>
          <w:trHeight w:val="60"/>
        </w:trPr>
        <w:tc>
          <w:tcPr>
            <w:tcW w:w="5000" w:type="pct"/>
            <w:gridSpan w:val="3"/>
          </w:tcPr>
          <w:p w:rsidR="00F773F1" w:rsidRPr="00171645" w:rsidRDefault="00F773F1" w:rsidP="00F773F1">
            <w:pPr>
              <w:widowControl w:val="0"/>
              <w:autoSpaceDE w:val="0"/>
              <w:autoSpaceDN w:val="0"/>
              <w:adjustRightInd w:val="0"/>
              <w:spacing w:before="120"/>
              <w:jc w:val="both"/>
              <w:rPr>
                <w:rFonts w:ascii="Arial Narrow" w:hAnsi="Arial Narrow" w:cs="Tahoma"/>
                <w:b/>
                <w:bCs/>
                <w:lang w:val="es-MX"/>
              </w:rPr>
            </w:pPr>
            <w:r w:rsidRPr="00171645">
              <w:rPr>
                <w:rFonts w:ascii="Arial Narrow" w:hAnsi="Arial Narrow" w:cs="Tahoma"/>
                <w:b/>
                <w:bCs/>
                <w:lang w:val="es-MX"/>
              </w:rPr>
              <w:t xml:space="preserve">DECIMA </w:t>
            </w:r>
            <w:r w:rsidR="008F3C91" w:rsidRPr="00171645">
              <w:rPr>
                <w:rFonts w:ascii="Arial Narrow" w:hAnsi="Arial Narrow" w:cs="Tahoma"/>
                <w:b/>
                <w:bCs/>
                <w:lang w:val="es-MX"/>
              </w:rPr>
              <w:t>PRIMERA. -</w:t>
            </w:r>
            <w:r w:rsidRPr="00171645">
              <w:rPr>
                <w:rFonts w:ascii="Arial Narrow" w:hAnsi="Arial Narrow" w:cs="Tahoma"/>
                <w:b/>
                <w:bCs/>
                <w:lang w:val="es-MX"/>
              </w:rPr>
              <w:t xml:space="preserve"> AUTONOMÍA DEL </w:t>
            </w:r>
            <w:r w:rsidR="00D2456F" w:rsidRPr="00171645">
              <w:rPr>
                <w:rFonts w:ascii="Arial Narrow" w:hAnsi="Arial Narrow" w:cs="Tahoma"/>
                <w:b/>
                <w:bCs/>
                <w:lang w:val="es-MX"/>
              </w:rPr>
              <w:t>EJECUTOR</w:t>
            </w:r>
            <w:r w:rsidRPr="00171645">
              <w:rPr>
                <w:rFonts w:ascii="Arial Narrow" w:hAnsi="Arial Narrow" w:cs="Tahoma"/>
                <w:b/>
                <w:bCs/>
                <w:lang w:val="es-MX"/>
              </w:rPr>
              <w:t>:</w:t>
            </w:r>
            <w:r w:rsidRPr="00171645">
              <w:rPr>
                <w:rFonts w:ascii="Arial Narrow" w:hAnsi="Arial Narrow" w:cs="Tahoma"/>
                <w:lang w:val="es-MX"/>
              </w:rPr>
              <w:t xml:space="preserve"> Por tratarse de un convenio regido por la Ley 80 de 1993, Ley 1150 de 2007, y sus Decretos reglamentario</w:t>
            </w:r>
            <w:r w:rsidR="00D2456F" w:rsidRPr="00171645">
              <w:rPr>
                <w:rFonts w:ascii="Arial Narrow" w:hAnsi="Arial Narrow" w:cs="Tahoma"/>
                <w:lang w:val="es-MX"/>
              </w:rPr>
              <w:t>s</w:t>
            </w:r>
            <w:r w:rsidRPr="00171645">
              <w:rPr>
                <w:rFonts w:ascii="Arial Narrow" w:hAnsi="Arial Narrow" w:cs="Tahoma"/>
                <w:lang w:val="es-MX"/>
              </w:rPr>
              <w:t xml:space="preserve">, así como de las demás normas a las que se ha hecho referencia en el presente convenio, </w:t>
            </w:r>
            <w:r w:rsidR="00D2456F" w:rsidRPr="00171645">
              <w:rPr>
                <w:rFonts w:ascii="Arial Narrow" w:hAnsi="Arial Narrow" w:cs="Tahoma"/>
                <w:b/>
                <w:color w:val="808080"/>
              </w:rPr>
              <w:t xml:space="preserve">[Entidad ejecutora] </w:t>
            </w:r>
            <w:r w:rsidRPr="00171645">
              <w:rPr>
                <w:rFonts w:ascii="Arial Narrow" w:hAnsi="Arial Narrow" w:cs="Tahoma"/>
                <w:lang w:val="es-MX"/>
              </w:rPr>
              <w:t xml:space="preserve">actuará con total autonomía técnica, administrativa y plena independencia, por lo cual no contrae ningún vínculo de carácter laboral con </w:t>
            </w:r>
            <w:r w:rsidRPr="00171645">
              <w:rPr>
                <w:rFonts w:ascii="Arial Narrow" w:hAnsi="Arial Narrow" w:cs="Tahoma"/>
                <w:spacing w:val="-3"/>
                <w:lang w:val="es-MX"/>
              </w:rPr>
              <w:t xml:space="preserve">EL DEPARTAMENTO. </w:t>
            </w:r>
            <w:r w:rsidRPr="00171645">
              <w:rPr>
                <w:rFonts w:ascii="Arial Narrow" w:hAnsi="Arial Narrow" w:cs="Tahoma"/>
                <w:lang w:val="es-MX"/>
              </w:rPr>
              <w:t>El presente convenio en ningún caso causará el pago de prestaciones sociales y demás derechos inherentes a la previsión social a favor de</w:t>
            </w:r>
            <w:r w:rsidR="00D2456F" w:rsidRPr="00171645">
              <w:rPr>
                <w:rFonts w:ascii="Arial Narrow" w:hAnsi="Arial Narrow" w:cs="Tahoma"/>
                <w:lang w:val="es-MX"/>
              </w:rPr>
              <w:t xml:space="preserve"> ninguna de las entidades convenidas.</w:t>
            </w:r>
          </w:p>
        </w:tc>
      </w:tr>
      <w:tr w:rsidR="00F773F1" w:rsidRPr="00171645">
        <w:trPr>
          <w:trHeight w:val="60"/>
        </w:trPr>
        <w:tc>
          <w:tcPr>
            <w:tcW w:w="5000" w:type="pct"/>
            <w:gridSpan w:val="3"/>
          </w:tcPr>
          <w:p w:rsidR="00F773F1" w:rsidRPr="00171645" w:rsidRDefault="00F773F1" w:rsidP="00F773F1">
            <w:pPr>
              <w:jc w:val="both"/>
              <w:rPr>
                <w:rFonts w:ascii="Arial Narrow" w:hAnsi="Arial Narrow" w:cs="Tahoma"/>
                <w:b/>
                <w:bCs/>
              </w:rPr>
            </w:pPr>
            <w:r w:rsidRPr="00171645">
              <w:rPr>
                <w:rFonts w:ascii="Arial Narrow" w:hAnsi="Arial Narrow" w:cs="Tahoma"/>
                <w:b/>
                <w:bCs/>
                <w:spacing w:val="-3"/>
                <w:lang w:val="es-MX"/>
              </w:rPr>
              <w:t xml:space="preserve">DECIMA </w:t>
            </w:r>
            <w:r w:rsidR="008F3C91" w:rsidRPr="00171645">
              <w:rPr>
                <w:rFonts w:ascii="Arial Narrow" w:hAnsi="Arial Narrow" w:cs="Tahoma"/>
                <w:b/>
                <w:bCs/>
                <w:spacing w:val="-3"/>
                <w:lang w:val="es-MX"/>
              </w:rPr>
              <w:t>SEGUNDA. -</w:t>
            </w:r>
            <w:r w:rsidRPr="00171645">
              <w:rPr>
                <w:rFonts w:ascii="Arial Narrow" w:hAnsi="Arial Narrow" w:cs="Tahoma"/>
                <w:b/>
                <w:bCs/>
                <w:spacing w:val="-3"/>
                <w:lang w:val="es-MX"/>
              </w:rPr>
              <w:t xml:space="preserve"> </w:t>
            </w:r>
            <w:r w:rsidRPr="00171645">
              <w:rPr>
                <w:rFonts w:ascii="Arial Narrow" w:hAnsi="Arial Narrow" w:cs="Tahoma"/>
                <w:b/>
                <w:bCs/>
              </w:rPr>
              <w:t xml:space="preserve">MODIFICACIONES O ADICIONES: </w:t>
            </w:r>
            <w:r w:rsidRPr="00171645">
              <w:rPr>
                <w:rFonts w:ascii="Arial Narrow" w:hAnsi="Arial Narrow" w:cs="Tahoma"/>
              </w:rPr>
              <w:t>Cualquier modificación o adición al presente convenio deberá pactarse por escrito y suscribirse entre las partes, en documento que formará parte integral del mismo, antes del vencimiento del presente convenio</w:t>
            </w:r>
            <w:r w:rsidRPr="00171645">
              <w:rPr>
                <w:rFonts w:ascii="Arial Narrow" w:hAnsi="Arial Narrow" w:cs="Tahoma"/>
                <w:b/>
                <w:bCs/>
              </w:rPr>
              <w:t xml:space="preserve">. </w:t>
            </w:r>
          </w:p>
        </w:tc>
      </w:tr>
      <w:tr w:rsidR="00F773F1" w:rsidRPr="00171645" w:rsidTr="008F3C91">
        <w:trPr>
          <w:trHeight w:val="60"/>
        </w:trPr>
        <w:tc>
          <w:tcPr>
            <w:tcW w:w="5000" w:type="pct"/>
            <w:gridSpan w:val="3"/>
            <w:shd w:val="clear" w:color="auto" w:fill="auto"/>
          </w:tcPr>
          <w:p w:rsidR="00F773F1" w:rsidRPr="00171645" w:rsidRDefault="00F773F1" w:rsidP="00F773F1">
            <w:pPr>
              <w:widowControl w:val="0"/>
              <w:autoSpaceDE w:val="0"/>
              <w:autoSpaceDN w:val="0"/>
              <w:adjustRightInd w:val="0"/>
              <w:spacing w:before="120"/>
              <w:jc w:val="both"/>
              <w:rPr>
                <w:rFonts w:ascii="Arial Narrow" w:hAnsi="Arial Narrow" w:cs="Tahoma"/>
                <w:spacing w:val="-3"/>
                <w:lang w:val="es-MX"/>
              </w:rPr>
            </w:pPr>
            <w:r w:rsidRPr="00171645">
              <w:rPr>
                <w:rFonts w:ascii="Arial Narrow" w:hAnsi="Arial Narrow" w:cs="Tahoma"/>
                <w:b/>
                <w:bCs/>
                <w:spacing w:val="-3"/>
                <w:lang w:val="es-MX"/>
              </w:rPr>
              <w:t xml:space="preserve">DECIMA </w:t>
            </w:r>
            <w:r w:rsidR="008F3C91" w:rsidRPr="00171645">
              <w:rPr>
                <w:rFonts w:ascii="Arial Narrow" w:hAnsi="Arial Narrow" w:cs="Tahoma"/>
                <w:b/>
                <w:bCs/>
                <w:lang w:val="es-MX"/>
              </w:rPr>
              <w:t>TERCERA</w:t>
            </w:r>
            <w:r w:rsidR="008F3C91" w:rsidRPr="00171645">
              <w:rPr>
                <w:rFonts w:ascii="Arial Narrow" w:hAnsi="Arial Narrow" w:cs="Tahoma"/>
                <w:b/>
                <w:bCs/>
                <w:spacing w:val="-3"/>
                <w:lang w:val="es-MX"/>
              </w:rPr>
              <w:t>. -</w:t>
            </w:r>
            <w:r w:rsidRPr="00171645">
              <w:rPr>
                <w:rFonts w:ascii="Arial Narrow" w:hAnsi="Arial Narrow" w:cs="Tahoma"/>
                <w:b/>
                <w:bCs/>
                <w:spacing w:val="-3"/>
                <w:lang w:val="es-MX"/>
              </w:rPr>
              <w:t xml:space="preserve">  CESIÓN DEL CONVENIO: </w:t>
            </w:r>
            <w:r w:rsidR="008F3C91" w:rsidRPr="00171645">
              <w:rPr>
                <w:rFonts w:ascii="Arial Narrow" w:hAnsi="Arial Narrow" w:cs="Tahoma"/>
                <w:bCs/>
                <w:lang w:val="es-MX"/>
              </w:rPr>
              <w:t>Ninguna de las entidades convenidas</w:t>
            </w:r>
            <w:r w:rsidRPr="00171645">
              <w:rPr>
                <w:rFonts w:ascii="Arial Narrow" w:hAnsi="Arial Narrow" w:cs="Tahoma"/>
                <w:spacing w:val="-3"/>
                <w:lang w:val="es-MX"/>
              </w:rPr>
              <w:t xml:space="preserve"> podrán ceder total ni parcialmente sus derechos y obligaciones derivados del presente convenio, sin el consentimiento previo, expreso y escrito del DEPARTAMENTO y agotando el procedimiento </w:t>
            </w:r>
            <w:r w:rsidR="008F3C91" w:rsidRPr="00171645">
              <w:rPr>
                <w:rFonts w:ascii="Arial Narrow" w:hAnsi="Arial Narrow" w:cs="Tahoma"/>
                <w:spacing w:val="-3"/>
                <w:lang w:val="es-MX"/>
              </w:rPr>
              <w:t>establecido en</w:t>
            </w:r>
            <w:r w:rsidRPr="00171645">
              <w:rPr>
                <w:rFonts w:ascii="Arial Narrow" w:hAnsi="Arial Narrow" w:cs="Tahoma"/>
                <w:spacing w:val="-3"/>
                <w:lang w:val="es-MX"/>
              </w:rPr>
              <w:t xml:space="preserve"> el Manual de Contratación del Departamento. </w:t>
            </w:r>
          </w:p>
        </w:tc>
      </w:tr>
      <w:tr w:rsidR="00F773F1" w:rsidRPr="00171645" w:rsidTr="008F3C91">
        <w:trPr>
          <w:trHeight w:val="60"/>
        </w:trPr>
        <w:tc>
          <w:tcPr>
            <w:tcW w:w="5000" w:type="pct"/>
            <w:gridSpan w:val="3"/>
            <w:shd w:val="clear" w:color="auto" w:fill="auto"/>
          </w:tcPr>
          <w:p w:rsidR="00F773F1" w:rsidRPr="00171645" w:rsidRDefault="00F773F1" w:rsidP="00F773F1">
            <w:pPr>
              <w:jc w:val="both"/>
              <w:rPr>
                <w:rFonts w:ascii="Arial Narrow" w:hAnsi="Arial Narrow" w:cs="Tahoma"/>
              </w:rPr>
            </w:pPr>
            <w:r w:rsidRPr="00171645">
              <w:rPr>
                <w:rFonts w:ascii="Arial Narrow" w:hAnsi="Arial Narrow" w:cs="Tahoma"/>
                <w:b/>
                <w:bCs/>
                <w:lang w:val="es-MX"/>
              </w:rPr>
              <w:t xml:space="preserve">DECIMA </w:t>
            </w:r>
            <w:r w:rsidR="008F3C91" w:rsidRPr="00171645">
              <w:rPr>
                <w:rFonts w:ascii="Arial Narrow" w:hAnsi="Arial Narrow" w:cs="Tahoma"/>
                <w:b/>
                <w:bCs/>
                <w:lang w:val="es-MX"/>
              </w:rPr>
              <w:t>CUARTA. -</w:t>
            </w:r>
            <w:r w:rsidRPr="00171645">
              <w:rPr>
                <w:rFonts w:ascii="Arial Narrow" w:hAnsi="Arial Narrow" w:cs="Tahoma"/>
                <w:b/>
                <w:bCs/>
                <w:lang w:val="es-MX"/>
              </w:rPr>
              <w:t xml:space="preserve"> LIQUIDACIÓN DEL CONVENIO: </w:t>
            </w:r>
            <w:r w:rsidRPr="00171645">
              <w:rPr>
                <w:rFonts w:ascii="Arial Narrow" w:hAnsi="Arial Narrow" w:cs="Tahoma"/>
              </w:rPr>
              <w:t xml:space="preserve">Por tratarse de un convenio cuya ejecución no es instantánea sino diferida en el tiempo (tracto sucesivo), deberá liquidarse dentro de los </w:t>
            </w:r>
            <w:r w:rsidRPr="00171645">
              <w:rPr>
                <w:rFonts w:ascii="Arial Narrow" w:hAnsi="Arial Narrow" w:cs="Tahoma"/>
                <w:lang w:val="es-ES_tradnl"/>
              </w:rPr>
              <w:t>cuatro (4) meses siguientes a la fecha de expiración del plazo de ejecución y en todo caso conforme al término de la normatividad vigente</w:t>
            </w:r>
            <w:r w:rsidRPr="00171645">
              <w:rPr>
                <w:rFonts w:ascii="Arial Narrow" w:hAnsi="Arial Narrow" w:cs="Tahoma"/>
              </w:rPr>
              <w:t xml:space="preserve">. En el acta de liquidación constarán los acuerdos, conciliaciones y transacciones a que llegaren las partes para poner fin a las divergencias presentadas y poder declararse a paz y salvo. </w:t>
            </w:r>
          </w:p>
        </w:tc>
      </w:tr>
      <w:tr w:rsidR="00F773F1" w:rsidRPr="00171645" w:rsidTr="008F3C91">
        <w:trPr>
          <w:trHeight w:val="60"/>
        </w:trPr>
        <w:tc>
          <w:tcPr>
            <w:tcW w:w="5000" w:type="pct"/>
            <w:gridSpan w:val="3"/>
            <w:shd w:val="clear" w:color="auto" w:fill="auto"/>
          </w:tcPr>
          <w:p w:rsidR="00F773F1" w:rsidRPr="00171645" w:rsidRDefault="00F773F1" w:rsidP="00F773F1">
            <w:pPr>
              <w:widowControl w:val="0"/>
              <w:autoSpaceDE w:val="0"/>
              <w:autoSpaceDN w:val="0"/>
              <w:adjustRightInd w:val="0"/>
              <w:spacing w:before="120"/>
              <w:jc w:val="both"/>
              <w:rPr>
                <w:rFonts w:ascii="Arial Narrow" w:hAnsi="Arial Narrow" w:cs="Tahoma"/>
                <w:b/>
                <w:bCs/>
                <w:spacing w:val="-3"/>
                <w:lang w:val="es-MX"/>
              </w:rPr>
            </w:pPr>
            <w:r w:rsidRPr="00171645">
              <w:rPr>
                <w:rFonts w:ascii="Arial Narrow" w:hAnsi="Arial Narrow" w:cs="Tahoma"/>
                <w:b/>
                <w:bCs/>
                <w:lang w:val="es-MX"/>
              </w:rPr>
              <w:t xml:space="preserve">DECIMA </w:t>
            </w:r>
            <w:r w:rsidR="008F3C91" w:rsidRPr="00171645">
              <w:rPr>
                <w:rFonts w:ascii="Arial Narrow" w:hAnsi="Arial Narrow" w:cs="Tahoma"/>
                <w:b/>
                <w:bCs/>
                <w:lang w:val="es-MX"/>
              </w:rPr>
              <w:t>QUINTA. -</w:t>
            </w:r>
            <w:r w:rsidRPr="00171645">
              <w:rPr>
                <w:rFonts w:ascii="Arial Narrow" w:hAnsi="Arial Narrow" w:cs="Tahoma"/>
                <w:b/>
                <w:bCs/>
                <w:lang w:val="es-MX"/>
              </w:rPr>
              <w:t xml:space="preserve"> INDEMNIDAD: </w:t>
            </w:r>
            <w:r w:rsidR="008F3C91" w:rsidRPr="00171645">
              <w:rPr>
                <w:rFonts w:ascii="Arial Narrow" w:hAnsi="Arial Narrow" w:cs="Tahoma"/>
                <w:b/>
                <w:color w:val="808080"/>
              </w:rPr>
              <w:t>[Las entidad</w:t>
            </w:r>
            <w:r w:rsidR="00006771" w:rsidRPr="00171645">
              <w:rPr>
                <w:rFonts w:ascii="Arial Narrow" w:hAnsi="Arial Narrow" w:cs="Tahoma"/>
                <w:b/>
                <w:color w:val="808080"/>
              </w:rPr>
              <w:t>es</w:t>
            </w:r>
            <w:r w:rsidR="008F3C91" w:rsidRPr="00171645">
              <w:rPr>
                <w:rFonts w:ascii="Arial Narrow" w:hAnsi="Arial Narrow" w:cs="Tahoma"/>
                <w:b/>
                <w:color w:val="808080"/>
              </w:rPr>
              <w:t xml:space="preserve"> convenidas] </w:t>
            </w:r>
            <w:r w:rsidRPr="00171645">
              <w:rPr>
                <w:rFonts w:ascii="Arial Narrow" w:hAnsi="Arial Narrow" w:cs="Tahoma"/>
                <w:spacing w:val="-3"/>
                <w:lang w:val="es-MX"/>
              </w:rPr>
              <w:t>se obligará</w:t>
            </w:r>
            <w:r w:rsidR="008F3C91" w:rsidRPr="00171645">
              <w:rPr>
                <w:rFonts w:ascii="Arial Narrow" w:hAnsi="Arial Narrow" w:cs="Tahoma"/>
                <w:spacing w:val="-3"/>
                <w:lang w:val="es-MX"/>
              </w:rPr>
              <w:t>n</w:t>
            </w:r>
            <w:r w:rsidRPr="00171645">
              <w:rPr>
                <w:rFonts w:ascii="Arial Narrow" w:hAnsi="Arial Narrow" w:cs="Tahoma"/>
                <w:spacing w:val="-3"/>
                <w:lang w:val="es-MX"/>
              </w:rPr>
              <w:t xml:space="preserve"> a mantener indemne al DEPARTAMENTO de cualquier reclamación proveniente de terceros que tenga como causa sus actuaciones.  En caso de reclamo judicial o extrajudicial contra EL DEPARTAMENTO, éste requerirá a </w:t>
            </w:r>
            <w:r w:rsidR="00006771" w:rsidRPr="00171645">
              <w:rPr>
                <w:rFonts w:ascii="Arial Narrow" w:hAnsi="Arial Narrow" w:cs="Tahoma"/>
                <w:b/>
                <w:color w:val="808080"/>
              </w:rPr>
              <w:t xml:space="preserve">[Las entidades convenidas] </w:t>
            </w:r>
            <w:r w:rsidRPr="00171645">
              <w:rPr>
                <w:rFonts w:ascii="Arial Narrow" w:hAnsi="Arial Narrow" w:cs="Tahoma"/>
                <w:spacing w:val="-3"/>
                <w:lang w:val="es-MX"/>
              </w:rPr>
              <w:t>para que mantenga indemne a aquél; y si no lo hiciere podrá EL DEPARTAMENTO hacerlo directamente y repetir contra</w:t>
            </w:r>
            <w:r w:rsidRPr="00171645">
              <w:rPr>
                <w:rFonts w:ascii="Arial Narrow" w:hAnsi="Arial Narrow" w:cs="Tahoma"/>
                <w:b/>
                <w:bCs/>
                <w:lang w:val="es-MX"/>
              </w:rPr>
              <w:t xml:space="preserve"> </w:t>
            </w:r>
            <w:r w:rsidR="00006771" w:rsidRPr="00171645">
              <w:rPr>
                <w:rFonts w:ascii="Arial Narrow" w:hAnsi="Arial Narrow" w:cs="Tahoma"/>
                <w:bCs/>
                <w:lang w:val="es-MX"/>
              </w:rPr>
              <w:t>aquellas.</w:t>
            </w:r>
          </w:p>
        </w:tc>
      </w:tr>
      <w:tr w:rsidR="00F773F1" w:rsidRPr="00171645">
        <w:trPr>
          <w:trHeight w:val="60"/>
        </w:trPr>
        <w:tc>
          <w:tcPr>
            <w:tcW w:w="5000" w:type="pct"/>
            <w:gridSpan w:val="3"/>
          </w:tcPr>
          <w:p w:rsidR="00F773F1" w:rsidRPr="00171645" w:rsidRDefault="00F773F1" w:rsidP="00F773F1">
            <w:pPr>
              <w:widowControl w:val="0"/>
              <w:autoSpaceDE w:val="0"/>
              <w:autoSpaceDN w:val="0"/>
              <w:adjustRightInd w:val="0"/>
              <w:spacing w:before="120"/>
              <w:jc w:val="both"/>
              <w:rPr>
                <w:rFonts w:ascii="Arial Narrow" w:hAnsi="Arial Narrow" w:cs="Tahoma"/>
                <w:b/>
                <w:bCs/>
                <w:lang w:val="es-MX"/>
              </w:rPr>
            </w:pPr>
            <w:r w:rsidRPr="00171645">
              <w:rPr>
                <w:rFonts w:ascii="Arial Narrow" w:hAnsi="Arial Narrow" w:cs="Tahoma"/>
                <w:b/>
                <w:bCs/>
                <w:lang w:val="es-MX"/>
              </w:rPr>
              <w:t xml:space="preserve">DECIMA </w:t>
            </w:r>
            <w:r w:rsidR="003426D6" w:rsidRPr="00171645">
              <w:rPr>
                <w:rFonts w:ascii="Arial Narrow" w:hAnsi="Arial Narrow" w:cs="Tahoma"/>
                <w:b/>
                <w:bCs/>
                <w:lang w:val="es-MX"/>
              </w:rPr>
              <w:t>SEXTA. -</w:t>
            </w:r>
            <w:r w:rsidRPr="00171645">
              <w:rPr>
                <w:rFonts w:ascii="Arial Narrow" w:hAnsi="Arial Narrow" w:cs="Tahoma"/>
                <w:b/>
                <w:bCs/>
                <w:lang w:val="es-MX"/>
              </w:rPr>
              <w:t xml:space="preserve"> </w:t>
            </w:r>
            <w:r w:rsidRPr="00171645">
              <w:rPr>
                <w:rFonts w:ascii="Arial Narrow" w:hAnsi="Arial Narrow" w:cs="Tahoma"/>
                <w:b/>
                <w:bCs/>
              </w:rPr>
              <w:t>RELACIÓN LABORAL:</w:t>
            </w:r>
            <w:r w:rsidRPr="00171645">
              <w:rPr>
                <w:rFonts w:ascii="Arial Narrow" w:hAnsi="Arial Narrow" w:cs="Tahoma"/>
              </w:rPr>
              <w:t xml:space="preserve"> Las actividades objeto del presente convenio serán ejecutadas por </w:t>
            </w:r>
            <w:r w:rsidR="003426D6" w:rsidRPr="00171645">
              <w:rPr>
                <w:rFonts w:ascii="Arial Narrow" w:hAnsi="Arial Narrow" w:cs="Tahoma"/>
                <w:b/>
                <w:color w:val="808080"/>
              </w:rPr>
              <w:t xml:space="preserve">[Entidad ejecutora] </w:t>
            </w:r>
            <w:r w:rsidR="003426D6" w:rsidRPr="00171645">
              <w:rPr>
                <w:rFonts w:ascii="Arial Narrow" w:hAnsi="Arial Narrow" w:cs="Tahoma"/>
              </w:rPr>
              <w:t>bajo</w:t>
            </w:r>
            <w:r w:rsidRPr="00171645">
              <w:rPr>
                <w:rFonts w:ascii="Arial Narrow" w:hAnsi="Arial Narrow" w:cs="Tahoma"/>
              </w:rPr>
              <w:t xml:space="preserve"> su responsabilidad, sin subordinación y con autonomía respecto a la Administración. En consecuencia, no genera ninguna relación laboral, ni con el personal que vincule para su ejecución; tampoco genera el pago de salarios, prestaciones sociales, ni ningún emolumento diferente al valor antes señalado.</w:t>
            </w:r>
          </w:p>
        </w:tc>
      </w:tr>
      <w:tr w:rsidR="00F773F1" w:rsidRPr="00171645">
        <w:trPr>
          <w:trHeight w:val="60"/>
        </w:trPr>
        <w:tc>
          <w:tcPr>
            <w:tcW w:w="5000" w:type="pct"/>
            <w:gridSpan w:val="3"/>
          </w:tcPr>
          <w:p w:rsidR="00F773F1" w:rsidRPr="00171645" w:rsidRDefault="00F773F1" w:rsidP="00F773F1">
            <w:pPr>
              <w:widowControl w:val="0"/>
              <w:autoSpaceDE w:val="0"/>
              <w:autoSpaceDN w:val="0"/>
              <w:adjustRightInd w:val="0"/>
              <w:spacing w:before="120"/>
              <w:jc w:val="both"/>
              <w:rPr>
                <w:rFonts w:ascii="Arial Narrow" w:hAnsi="Arial Narrow" w:cs="Tahoma"/>
                <w:b/>
                <w:bCs/>
                <w:lang w:val="es-MX"/>
              </w:rPr>
            </w:pPr>
            <w:r w:rsidRPr="00171645">
              <w:rPr>
                <w:rFonts w:ascii="Arial Narrow" w:hAnsi="Arial Narrow" w:cs="Tahoma"/>
                <w:b/>
                <w:bCs/>
                <w:lang w:val="es-MX"/>
              </w:rPr>
              <w:t xml:space="preserve">DECIMA </w:t>
            </w:r>
            <w:r w:rsidR="003426D6" w:rsidRPr="00171645">
              <w:rPr>
                <w:rFonts w:ascii="Arial Narrow" w:hAnsi="Arial Narrow" w:cs="Tahoma"/>
                <w:b/>
                <w:bCs/>
                <w:lang w:val="es-MX"/>
              </w:rPr>
              <w:t>SÉPTIMA. -</w:t>
            </w:r>
            <w:r w:rsidRPr="00171645">
              <w:rPr>
                <w:rFonts w:ascii="Arial Narrow" w:hAnsi="Arial Narrow" w:cs="Tahoma"/>
                <w:b/>
                <w:bCs/>
                <w:lang w:val="es-MX"/>
              </w:rPr>
              <w:t xml:space="preserve"> </w:t>
            </w:r>
            <w:r w:rsidRPr="00171645">
              <w:rPr>
                <w:rFonts w:ascii="Arial Narrow" w:hAnsi="Arial Narrow" w:cs="Tahoma"/>
                <w:b/>
                <w:bCs/>
              </w:rPr>
              <w:t xml:space="preserve">NO SOLIDARIDAD: </w:t>
            </w:r>
            <w:r w:rsidRPr="00171645">
              <w:rPr>
                <w:rFonts w:ascii="Arial Narrow" w:hAnsi="Arial Narrow" w:cs="Tahoma"/>
              </w:rPr>
              <w:t>En virtud del presente convenio no existirá régimen de solidaridad entre las partes, pues cada una responderá por las obligaciones que asume en virtud del mismo.</w:t>
            </w:r>
          </w:p>
        </w:tc>
      </w:tr>
      <w:tr w:rsidR="00F773F1" w:rsidRPr="00171645">
        <w:trPr>
          <w:trHeight w:val="60"/>
        </w:trPr>
        <w:tc>
          <w:tcPr>
            <w:tcW w:w="5000" w:type="pct"/>
            <w:gridSpan w:val="3"/>
          </w:tcPr>
          <w:p w:rsidR="00F773F1" w:rsidRPr="00171645" w:rsidRDefault="00F773F1" w:rsidP="00F773F1">
            <w:pPr>
              <w:widowControl w:val="0"/>
              <w:autoSpaceDE w:val="0"/>
              <w:autoSpaceDN w:val="0"/>
              <w:adjustRightInd w:val="0"/>
              <w:spacing w:before="120"/>
              <w:jc w:val="both"/>
              <w:rPr>
                <w:rFonts w:ascii="Arial Narrow" w:hAnsi="Arial Narrow" w:cs="Tahoma"/>
                <w:b/>
                <w:bCs/>
                <w:lang w:val="es-MX"/>
              </w:rPr>
            </w:pPr>
            <w:r w:rsidRPr="00171645">
              <w:rPr>
                <w:rFonts w:ascii="Arial Narrow" w:hAnsi="Arial Narrow" w:cs="Tahoma"/>
                <w:b/>
                <w:bCs/>
                <w:spacing w:val="-3"/>
              </w:rPr>
              <w:t xml:space="preserve">DECIMA NOVENA- DECLARATORIAS DE INCUMPLIMIENTO: </w:t>
            </w:r>
            <w:r w:rsidR="003426D6" w:rsidRPr="00171645">
              <w:rPr>
                <w:rFonts w:ascii="Arial Narrow" w:hAnsi="Arial Narrow" w:cs="Tahoma"/>
                <w:spacing w:val="-3"/>
              </w:rPr>
              <w:t xml:space="preserve">En </w:t>
            </w:r>
            <w:r w:rsidR="003426D6" w:rsidRPr="00171645">
              <w:rPr>
                <w:rFonts w:ascii="Arial Narrow" w:hAnsi="Arial Narrow" w:cs="Tahoma"/>
              </w:rPr>
              <w:t>caso</w:t>
            </w:r>
            <w:r w:rsidRPr="00171645">
              <w:rPr>
                <w:rFonts w:ascii="Arial Narrow" w:hAnsi="Arial Narrow" w:cs="Tahoma"/>
              </w:rPr>
              <w:t xml:space="preserve"> de incumplimiento a las obligaciones derivadas del presente Convenio, EL DEPARTAMENTO adelantará el procedimiento establecido en la ley para la imposición de multas, sanciones y declaratorias de incumplimiento.</w:t>
            </w:r>
          </w:p>
        </w:tc>
      </w:tr>
      <w:tr w:rsidR="00F773F1" w:rsidRPr="00171645">
        <w:trPr>
          <w:trHeight w:val="60"/>
        </w:trPr>
        <w:tc>
          <w:tcPr>
            <w:tcW w:w="5000" w:type="pct"/>
            <w:gridSpan w:val="3"/>
          </w:tcPr>
          <w:p w:rsidR="00F773F1" w:rsidRPr="00E93208" w:rsidRDefault="003426D6" w:rsidP="00F773F1">
            <w:pPr>
              <w:widowControl w:val="0"/>
              <w:autoSpaceDE w:val="0"/>
              <w:autoSpaceDN w:val="0"/>
              <w:adjustRightInd w:val="0"/>
              <w:spacing w:before="120"/>
              <w:jc w:val="both"/>
              <w:rPr>
                <w:rFonts w:ascii="Arial Narrow" w:hAnsi="Arial Narrow" w:cs="Tahoma"/>
              </w:rPr>
            </w:pPr>
            <w:r w:rsidRPr="00E93208">
              <w:rPr>
                <w:rFonts w:ascii="Arial Narrow" w:hAnsi="Arial Narrow" w:cs="Tahoma"/>
                <w:b/>
                <w:bCs/>
              </w:rPr>
              <w:t>VIGÉSIMA</w:t>
            </w:r>
            <w:r w:rsidRPr="00E93208">
              <w:rPr>
                <w:rFonts w:ascii="Arial Narrow" w:hAnsi="Arial Narrow" w:cs="Tahoma"/>
                <w:b/>
                <w:bCs/>
                <w:lang w:val="es-MX"/>
              </w:rPr>
              <w:t>. -</w:t>
            </w:r>
            <w:r w:rsidR="00F773F1" w:rsidRPr="00E93208">
              <w:rPr>
                <w:rFonts w:ascii="Arial Narrow" w:hAnsi="Arial Narrow" w:cs="Tahoma"/>
                <w:b/>
                <w:bCs/>
                <w:lang w:val="es-MX"/>
              </w:rPr>
              <w:t xml:space="preserve"> </w:t>
            </w:r>
            <w:r w:rsidR="00F773F1" w:rsidRPr="00E93208">
              <w:rPr>
                <w:rFonts w:ascii="Arial Narrow" w:hAnsi="Arial Narrow" w:cs="Tahoma"/>
                <w:b/>
                <w:bCs/>
              </w:rPr>
              <w:t xml:space="preserve"> CLÁUSULA PENAL PECUNIARIA:</w:t>
            </w:r>
            <w:r w:rsidR="00F773F1" w:rsidRPr="00E93208">
              <w:rPr>
                <w:rFonts w:ascii="Arial Narrow" w:hAnsi="Arial Narrow" w:cs="Tahoma"/>
              </w:rPr>
              <w:t xml:space="preserve"> En caso de incumplimiento o declaratoria de caducidad, </w:t>
            </w:r>
            <w:r w:rsidRPr="00E93208">
              <w:rPr>
                <w:rFonts w:ascii="Arial Narrow" w:hAnsi="Arial Narrow" w:cs="Tahoma"/>
                <w:b/>
                <w:color w:val="808080"/>
              </w:rPr>
              <w:t>[La entidad ejecutora]</w:t>
            </w:r>
            <w:r w:rsidR="00F773F1" w:rsidRPr="00E93208">
              <w:rPr>
                <w:rFonts w:ascii="Arial Narrow" w:hAnsi="Arial Narrow" w:cs="Tahoma"/>
              </w:rPr>
              <w:t>, se hará acreedora a una sanción a título de cláusula penal pecuniaria equivalente al diez por ciento (10%) del valor del convenio, suma que se hará efectiva directamente por EL DEPARTAMENTO.  El valor de la cláusula penal pecuniaria y de las demás multas las podrá tomar directamente EL DEPARTAMENTO de los saldos que se adeuden al TERCERO, o se podrá hacer efectivo a través del amparo de cumplimiento, constituido a través de la garantía única.</w:t>
            </w:r>
          </w:p>
          <w:p w:rsidR="00BB2EEC" w:rsidRPr="00E93208" w:rsidRDefault="00BB2EEC" w:rsidP="00F773F1">
            <w:pPr>
              <w:widowControl w:val="0"/>
              <w:autoSpaceDE w:val="0"/>
              <w:autoSpaceDN w:val="0"/>
              <w:adjustRightInd w:val="0"/>
              <w:spacing w:before="120"/>
              <w:jc w:val="both"/>
              <w:rPr>
                <w:rFonts w:ascii="Arial Narrow" w:hAnsi="Arial Narrow" w:cs="Tahoma"/>
                <w:b/>
                <w:bCs/>
                <w:lang w:val="es-MX"/>
              </w:rPr>
            </w:pPr>
            <w:r w:rsidRPr="00E93208">
              <w:rPr>
                <w:rFonts w:ascii="Arial Narrow" w:hAnsi="Arial Narrow" w:cs="Tahoma"/>
                <w:b/>
                <w:color w:val="808080"/>
              </w:rPr>
              <w:lastRenderedPageBreak/>
              <w:t xml:space="preserve">[Nota: Se deberá tener en cuenta la naturaleza de las partes convenidas a efectos de establecer </w:t>
            </w:r>
            <w:r w:rsidR="00A12533" w:rsidRPr="00E93208">
              <w:rPr>
                <w:rFonts w:ascii="Arial Narrow" w:hAnsi="Arial Narrow" w:cs="Tahoma"/>
                <w:b/>
                <w:color w:val="808080"/>
              </w:rPr>
              <w:t xml:space="preserve">la viabilidad jurídica de establecer </w:t>
            </w:r>
            <w:r w:rsidRPr="00E93208">
              <w:rPr>
                <w:rFonts w:ascii="Arial Narrow" w:hAnsi="Arial Narrow" w:cs="Tahoma"/>
                <w:b/>
                <w:color w:val="808080"/>
              </w:rPr>
              <w:t xml:space="preserve">esta cláusula.  Lo anterior en razón de que, si las tres entidades convenidas son de derecho público, se debe prescindir de la misma, de acuerdo a lo dispuesto en </w:t>
            </w:r>
            <w:r w:rsidRPr="00E93208">
              <w:rPr>
                <w:rFonts w:ascii="Arial Narrow" w:hAnsi="Arial Narrow" w:cs="Helvetica"/>
                <w:b/>
                <w:color w:val="808080"/>
                <w:shd w:val="clear" w:color="auto" w:fill="FFFFFF"/>
              </w:rPr>
              <w:t>el parágrafo del artículo 14 de la Ley 80 de 1993, ya que este tipo de sanciones no son aplicables a los contratos interadministrativos</w:t>
            </w:r>
            <w:r w:rsidRPr="00E93208">
              <w:rPr>
                <w:rFonts w:ascii="Arial Narrow" w:hAnsi="Arial Narrow" w:cs="Tahoma"/>
                <w:b/>
                <w:color w:val="808080"/>
              </w:rPr>
              <w:t>]</w:t>
            </w:r>
          </w:p>
        </w:tc>
      </w:tr>
      <w:tr w:rsidR="00F773F1" w:rsidRPr="00171645">
        <w:trPr>
          <w:trHeight w:val="60"/>
        </w:trPr>
        <w:tc>
          <w:tcPr>
            <w:tcW w:w="5000" w:type="pct"/>
            <w:gridSpan w:val="3"/>
          </w:tcPr>
          <w:p w:rsidR="00F773F1" w:rsidRPr="00E93208" w:rsidRDefault="00F773F1" w:rsidP="00F773F1">
            <w:pPr>
              <w:widowControl w:val="0"/>
              <w:autoSpaceDE w:val="0"/>
              <w:autoSpaceDN w:val="0"/>
              <w:adjustRightInd w:val="0"/>
              <w:spacing w:before="120"/>
              <w:jc w:val="both"/>
              <w:rPr>
                <w:rFonts w:ascii="Arial Narrow" w:hAnsi="Arial Narrow" w:cs="Tahoma"/>
              </w:rPr>
            </w:pPr>
            <w:r w:rsidRPr="00E93208">
              <w:rPr>
                <w:rFonts w:ascii="Arial Narrow" w:hAnsi="Arial Narrow" w:cs="Tahoma"/>
                <w:b/>
                <w:bCs/>
              </w:rPr>
              <w:lastRenderedPageBreak/>
              <w:t xml:space="preserve">VIGÉSIMA </w:t>
            </w:r>
            <w:r w:rsidR="00250F53" w:rsidRPr="00E93208">
              <w:rPr>
                <w:rFonts w:ascii="Arial Narrow" w:hAnsi="Arial Narrow" w:cs="Tahoma"/>
                <w:b/>
                <w:bCs/>
              </w:rPr>
              <w:t>PRIMERA. -</w:t>
            </w:r>
            <w:r w:rsidRPr="00E93208">
              <w:rPr>
                <w:rFonts w:ascii="Arial Narrow" w:hAnsi="Arial Narrow" w:cs="Tahoma"/>
                <w:b/>
                <w:bCs/>
              </w:rPr>
              <w:t xml:space="preserve"> MULTAS Y SANCIONES:</w:t>
            </w:r>
            <w:r w:rsidRPr="00E93208">
              <w:rPr>
                <w:rFonts w:ascii="Arial Narrow" w:hAnsi="Arial Narrow" w:cs="Tahoma"/>
              </w:rPr>
              <w:t xml:space="preserve"> Si </w:t>
            </w:r>
            <w:r w:rsidR="00250F53" w:rsidRPr="00E93208">
              <w:rPr>
                <w:rFonts w:ascii="Arial Narrow" w:hAnsi="Arial Narrow" w:cs="Tahoma"/>
                <w:b/>
                <w:color w:val="808080"/>
              </w:rPr>
              <w:t>[La entidad ejecutora</w:t>
            </w:r>
            <w:r w:rsidR="00040652" w:rsidRPr="00E93208">
              <w:rPr>
                <w:rFonts w:ascii="Arial Narrow" w:hAnsi="Arial Narrow" w:cs="Tahoma"/>
                <w:b/>
                <w:color w:val="808080"/>
              </w:rPr>
              <w:t>]</w:t>
            </w:r>
            <w:r w:rsidR="00040652" w:rsidRPr="00E93208">
              <w:rPr>
                <w:rFonts w:ascii="Arial Narrow" w:hAnsi="Arial Narrow" w:cs="Tahoma"/>
              </w:rPr>
              <w:t>, incumple</w:t>
            </w:r>
            <w:r w:rsidRPr="00E93208">
              <w:rPr>
                <w:rFonts w:ascii="Arial Narrow" w:hAnsi="Arial Narrow" w:cs="Tahoma"/>
              </w:rPr>
              <w:t xml:space="preserve"> con obligaciones que no den lugar a declaratoria de caducidad, EL DEPARTAMENTO podrá imponerle, mediante resolución motivada, multas equivalentes al uno por ciento (1%) del valor del convenio por cada día de atraso o retardo en el cumplimiento de sus obligaciones, previo requerimiento a </w:t>
            </w:r>
            <w:r w:rsidR="00040652" w:rsidRPr="00E93208">
              <w:rPr>
                <w:rFonts w:ascii="Arial Narrow" w:hAnsi="Arial Narrow" w:cs="Tahoma"/>
                <w:b/>
                <w:color w:val="808080"/>
              </w:rPr>
              <w:t>[La entidad ejecutora]</w:t>
            </w:r>
            <w:r w:rsidRPr="00E93208">
              <w:rPr>
                <w:rFonts w:ascii="Arial Narrow" w:hAnsi="Arial Narrow" w:cs="Tahoma"/>
              </w:rPr>
              <w:t xml:space="preserve">, sin que el valor total de ellas pueda llegar a exceder el diez por ciento (10%) del mismo. </w:t>
            </w:r>
            <w:r w:rsidR="00250F53" w:rsidRPr="00E93208">
              <w:rPr>
                <w:rFonts w:ascii="Arial Narrow" w:hAnsi="Arial Narrow" w:cs="Tahoma"/>
                <w:b/>
                <w:color w:val="808080"/>
              </w:rPr>
              <w:t>[La entidad ejecutora</w:t>
            </w:r>
            <w:r w:rsidR="00040652" w:rsidRPr="00E93208">
              <w:rPr>
                <w:rFonts w:ascii="Arial Narrow" w:hAnsi="Arial Narrow" w:cs="Tahoma"/>
                <w:b/>
                <w:color w:val="808080"/>
              </w:rPr>
              <w:t>]</w:t>
            </w:r>
            <w:r w:rsidR="00040652" w:rsidRPr="00E93208">
              <w:rPr>
                <w:rFonts w:ascii="Arial Narrow" w:hAnsi="Arial Narrow" w:cs="Tahoma"/>
              </w:rPr>
              <w:t>, autoriza</w:t>
            </w:r>
            <w:r w:rsidRPr="00E93208">
              <w:rPr>
                <w:rFonts w:ascii="Arial Narrow" w:hAnsi="Arial Narrow" w:cs="Tahoma"/>
              </w:rPr>
              <w:t xml:space="preserve"> desde ya para que en caso de que EL DEPARTAMENTO le imponga multas, el valor de las mismas se descuente de los saldos a su favor. Lo anterior salvo en el caso en que </w:t>
            </w:r>
            <w:r w:rsidR="00040652" w:rsidRPr="00E93208">
              <w:rPr>
                <w:rFonts w:ascii="Arial Narrow" w:hAnsi="Arial Narrow" w:cs="Tahoma"/>
                <w:b/>
                <w:color w:val="808080"/>
              </w:rPr>
              <w:t>[La entidad ejecutora]</w:t>
            </w:r>
            <w:r w:rsidR="00040652" w:rsidRPr="00E93208">
              <w:rPr>
                <w:rFonts w:ascii="Arial Narrow" w:hAnsi="Arial Narrow" w:cs="Tahoma"/>
              </w:rPr>
              <w:t>, demuestre</w:t>
            </w:r>
            <w:r w:rsidRPr="00E93208">
              <w:rPr>
                <w:rFonts w:ascii="Arial Narrow" w:hAnsi="Arial Narrow" w:cs="Tahoma"/>
              </w:rPr>
              <w:t xml:space="preserve"> que su tardanza o mora obedecieron a hechos constitutivos de caso fortuito o fuerza mayor debidamente comprobados. El pago de las multas no exonerará a </w:t>
            </w:r>
            <w:r w:rsidR="00040652" w:rsidRPr="00E93208">
              <w:rPr>
                <w:rFonts w:ascii="Arial Narrow" w:hAnsi="Arial Narrow" w:cs="Tahoma"/>
                <w:b/>
                <w:color w:val="808080"/>
              </w:rPr>
              <w:t>[La entidad ejecutora]</w:t>
            </w:r>
            <w:r w:rsidR="00040652" w:rsidRPr="00E93208">
              <w:rPr>
                <w:rFonts w:ascii="Arial Narrow" w:hAnsi="Arial Narrow" w:cs="Tahoma"/>
              </w:rPr>
              <w:t xml:space="preserve">, </w:t>
            </w:r>
            <w:r w:rsidRPr="00E93208">
              <w:rPr>
                <w:rFonts w:ascii="Arial Narrow" w:hAnsi="Arial Narrow" w:cs="Tahoma"/>
              </w:rPr>
              <w:t>de su obligación de cumplir con el objeto contractual ni de las demás responsabilidades u obligaciones que emanen de este convenio.</w:t>
            </w:r>
          </w:p>
          <w:p w:rsidR="00FA35E8" w:rsidRPr="00E93208" w:rsidRDefault="00A12533" w:rsidP="00F773F1">
            <w:pPr>
              <w:widowControl w:val="0"/>
              <w:autoSpaceDE w:val="0"/>
              <w:autoSpaceDN w:val="0"/>
              <w:adjustRightInd w:val="0"/>
              <w:spacing w:before="120"/>
              <w:jc w:val="both"/>
              <w:rPr>
                <w:rFonts w:ascii="Arial Narrow" w:hAnsi="Arial Narrow" w:cs="Tahoma"/>
                <w:b/>
                <w:color w:val="808080"/>
              </w:rPr>
            </w:pPr>
            <w:r w:rsidRPr="00E93208">
              <w:rPr>
                <w:rFonts w:ascii="Arial Narrow" w:hAnsi="Arial Narrow" w:cs="Tahoma"/>
                <w:b/>
                <w:color w:val="808080"/>
              </w:rPr>
              <w:t xml:space="preserve">[Nota: Se deberá tener en cuenta la naturaleza de las partes convenidas a efectos de establecer la viabilidad jurídica de establecer esta cláusula.  Lo anterior en razón de que, si las tres entidades convenidas son de derecho público, se debe prescindir de la misma, de acuerdo a lo dispuesto en </w:t>
            </w:r>
            <w:r w:rsidRPr="00E93208">
              <w:rPr>
                <w:rFonts w:ascii="Arial Narrow" w:hAnsi="Arial Narrow" w:cs="Helvetica"/>
                <w:b/>
                <w:color w:val="808080"/>
                <w:shd w:val="clear" w:color="auto" w:fill="FFFFFF"/>
              </w:rPr>
              <w:t>el parágrafo del artículo 14 de la Ley 80 de 1993, ya que este tipo de sanciones no son aplicables a los contratos interadministrativos</w:t>
            </w:r>
            <w:r w:rsidRPr="00E93208">
              <w:rPr>
                <w:rFonts w:ascii="Arial Narrow" w:hAnsi="Arial Narrow" w:cs="Tahoma"/>
                <w:b/>
                <w:color w:val="808080"/>
              </w:rPr>
              <w:t>]</w:t>
            </w:r>
            <w:bookmarkStart w:id="0" w:name="_GoBack"/>
            <w:bookmarkEnd w:id="0"/>
          </w:p>
        </w:tc>
      </w:tr>
      <w:tr w:rsidR="00F773F1" w:rsidRPr="00171645" w:rsidTr="00040652">
        <w:trPr>
          <w:trHeight w:val="60"/>
        </w:trPr>
        <w:tc>
          <w:tcPr>
            <w:tcW w:w="5000" w:type="pct"/>
            <w:gridSpan w:val="3"/>
            <w:shd w:val="clear" w:color="auto" w:fill="auto"/>
          </w:tcPr>
          <w:p w:rsidR="00F773F1" w:rsidRPr="00171645" w:rsidRDefault="00F773F1" w:rsidP="00F773F1">
            <w:pPr>
              <w:widowControl w:val="0"/>
              <w:autoSpaceDE w:val="0"/>
              <w:autoSpaceDN w:val="0"/>
              <w:adjustRightInd w:val="0"/>
              <w:spacing w:before="120"/>
              <w:jc w:val="both"/>
              <w:rPr>
                <w:rFonts w:ascii="Arial Narrow" w:hAnsi="Arial Narrow" w:cs="Tahoma"/>
              </w:rPr>
            </w:pPr>
            <w:r w:rsidRPr="00171645">
              <w:rPr>
                <w:rFonts w:ascii="Arial Narrow" w:hAnsi="Arial Narrow" w:cs="Tahoma"/>
                <w:b/>
                <w:bCs/>
              </w:rPr>
              <w:t xml:space="preserve">VIGÉSIMA </w:t>
            </w:r>
            <w:r w:rsidR="004F486A" w:rsidRPr="00171645">
              <w:rPr>
                <w:rFonts w:ascii="Arial Narrow" w:hAnsi="Arial Narrow" w:cs="Tahoma"/>
                <w:b/>
                <w:bCs/>
              </w:rPr>
              <w:t>SEGUNDA. -</w:t>
            </w:r>
            <w:r w:rsidRPr="00171645">
              <w:rPr>
                <w:rFonts w:ascii="Arial Narrow" w:hAnsi="Arial Narrow" w:cs="Tahoma"/>
                <w:b/>
                <w:bCs/>
              </w:rPr>
              <w:t xml:space="preserve"> </w:t>
            </w:r>
            <w:r w:rsidRPr="00171645">
              <w:rPr>
                <w:rFonts w:ascii="Arial Narrow" w:hAnsi="Arial Narrow" w:cs="Tahoma"/>
                <w:b/>
                <w:bCs/>
                <w:lang w:val="es-MX"/>
              </w:rPr>
              <w:t>INHABILIDADES E INCOMPATIBILIDADES</w:t>
            </w:r>
            <w:r w:rsidRPr="00171645">
              <w:rPr>
                <w:rFonts w:ascii="Arial Narrow" w:hAnsi="Arial Narrow" w:cs="Tahoma"/>
                <w:lang w:val="es-MX"/>
              </w:rPr>
              <w:t>:</w:t>
            </w:r>
            <w:r w:rsidRPr="00171645">
              <w:rPr>
                <w:rFonts w:ascii="Arial Narrow" w:hAnsi="Arial Narrow" w:cs="Tahoma"/>
              </w:rPr>
              <w:t xml:space="preserve"> </w:t>
            </w:r>
            <w:r w:rsidR="00040652" w:rsidRPr="00171645">
              <w:rPr>
                <w:rFonts w:ascii="Arial Narrow" w:hAnsi="Arial Narrow" w:cs="Tahoma"/>
              </w:rPr>
              <w:t>Los representantes legales de las entidades convenidas</w:t>
            </w:r>
            <w:r w:rsidRPr="00171645">
              <w:rPr>
                <w:rFonts w:ascii="Arial Narrow" w:hAnsi="Arial Narrow" w:cs="Tahoma"/>
              </w:rPr>
              <w:t xml:space="preserve">, con la suscripción de </w:t>
            </w:r>
            <w:r w:rsidR="004F486A" w:rsidRPr="00171645">
              <w:rPr>
                <w:rFonts w:ascii="Arial Narrow" w:hAnsi="Arial Narrow" w:cs="Tahoma"/>
              </w:rPr>
              <w:t>este</w:t>
            </w:r>
            <w:r w:rsidRPr="00171645">
              <w:rPr>
                <w:rFonts w:ascii="Arial Narrow" w:hAnsi="Arial Narrow" w:cs="Tahoma"/>
              </w:rPr>
              <w:t xml:space="preserve"> convenio afirma</w:t>
            </w:r>
            <w:r w:rsidR="00E90F6D" w:rsidRPr="00171645">
              <w:rPr>
                <w:rFonts w:ascii="Arial Narrow" w:hAnsi="Arial Narrow" w:cs="Tahoma"/>
              </w:rPr>
              <w:t>n</w:t>
            </w:r>
            <w:r w:rsidRPr="00171645">
              <w:rPr>
                <w:rFonts w:ascii="Arial Narrow" w:hAnsi="Arial Narrow" w:cs="Tahoma"/>
              </w:rPr>
              <w:t xml:space="preserve"> bajo juramento que no se halla incurso</w:t>
            </w:r>
            <w:r w:rsidR="00E90F6D" w:rsidRPr="00171645">
              <w:rPr>
                <w:rFonts w:ascii="Arial Narrow" w:hAnsi="Arial Narrow" w:cs="Tahoma"/>
              </w:rPr>
              <w:t>s</w:t>
            </w:r>
            <w:r w:rsidRPr="00171645">
              <w:rPr>
                <w:rFonts w:ascii="Arial Narrow" w:hAnsi="Arial Narrow" w:cs="Tahoma"/>
              </w:rPr>
              <w:t xml:space="preserve"> en ninguna de las inhabilidades e incompatibilidades y demás prohibiciones para contratar previstas en la Constitución Política y demás disposiciones legales</w:t>
            </w:r>
            <w:r w:rsidR="00E90F6D" w:rsidRPr="00171645">
              <w:rPr>
                <w:rFonts w:ascii="Arial Narrow" w:hAnsi="Arial Narrow" w:cs="Tahoma"/>
              </w:rPr>
              <w:t>.</w:t>
            </w:r>
            <w:r w:rsidR="00A83357" w:rsidRPr="00171645">
              <w:rPr>
                <w:rFonts w:ascii="Arial Narrow" w:hAnsi="Arial Narrow" w:cs="Tahoma"/>
              </w:rPr>
              <w:t xml:space="preserve"> </w:t>
            </w:r>
            <w:r w:rsidRPr="00171645">
              <w:rPr>
                <w:rFonts w:ascii="Arial Narrow" w:hAnsi="Arial Narrow" w:cs="Tahoma"/>
              </w:rPr>
              <w:t>En el evento de presentarse inhabilidades o incompatibilidades sobrevinientes, se aplicará lo previsto en el artículo 9º de la Ley 80 de 1993.</w:t>
            </w:r>
          </w:p>
        </w:tc>
      </w:tr>
      <w:tr w:rsidR="00F773F1" w:rsidRPr="00171645">
        <w:trPr>
          <w:trHeight w:val="885"/>
        </w:trPr>
        <w:tc>
          <w:tcPr>
            <w:tcW w:w="5000" w:type="pct"/>
            <w:gridSpan w:val="3"/>
          </w:tcPr>
          <w:p w:rsidR="00F773F1" w:rsidRPr="00171645" w:rsidRDefault="00F773F1" w:rsidP="00F773F1">
            <w:pPr>
              <w:widowControl w:val="0"/>
              <w:autoSpaceDE w:val="0"/>
              <w:autoSpaceDN w:val="0"/>
              <w:adjustRightInd w:val="0"/>
              <w:spacing w:before="120"/>
              <w:jc w:val="both"/>
              <w:rPr>
                <w:rFonts w:ascii="Arial Narrow" w:hAnsi="Arial Narrow" w:cs="Tahoma"/>
                <w:lang w:val="es-MX"/>
              </w:rPr>
            </w:pPr>
            <w:r w:rsidRPr="00171645">
              <w:rPr>
                <w:rFonts w:ascii="Arial Narrow" w:hAnsi="Arial Narrow" w:cs="Tahoma"/>
                <w:b/>
                <w:bCs/>
              </w:rPr>
              <w:t xml:space="preserve">VIGÉSIMA </w:t>
            </w:r>
            <w:r w:rsidR="004F486A" w:rsidRPr="00171645">
              <w:rPr>
                <w:rFonts w:ascii="Arial Narrow" w:hAnsi="Arial Narrow" w:cs="Tahoma"/>
                <w:b/>
                <w:bCs/>
              </w:rPr>
              <w:t>TERCERA</w:t>
            </w:r>
            <w:r w:rsidR="004F486A" w:rsidRPr="00171645">
              <w:rPr>
                <w:rFonts w:ascii="Arial Narrow" w:hAnsi="Arial Narrow" w:cs="Tahoma"/>
                <w:b/>
                <w:bCs/>
                <w:spacing w:val="-3"/>
                <w:lang w:val="es-MX"/>
              </w:rPr>
              <w:t>. -</w:t>
            </w:r>
            <w:r w:rsidRPr="00171645">
              <w:rPr>
                <w:rFonts w:ascii="Arial Narrow" w:hAnsi="Arial Narrow" w:cs="Tahoma"/>
                <w:b/>
                <w:bCs/>
                <w:spacing w:val="-3"/>
                <w:lang w:val="es-MX"/>
              </w:rPr>
              <w:t xml:space="preserve"> </w:t>
            </w:r>
            <w:r w:rsidRPr="00171645">
              <w:rPr>
                <w:rFonts w:ascii="Arial Narrow" w:hAnsi="Arial Narrow" w:cs="Tahoma"/>
                <w:b/>
                <w:bCs/>
              </w:rPr>
              <w:t xml:space="preserve"> PARTICIPACIÓN COMUNITARIA: </w:t>
            </w:r>
            <w:r w:rsidRPr="00171645">
              <w:rPr>
                <w:rFonts w:ascii="Arial Narrow" w:hAnsi="Arial Narrow" w:cs="Tahoma"/>
              </w:rPr>
              <w:t>En cumplimiento de lo establecido en el artículo 1º de la Ley 850 de 2003, las partes convocan a los ciudadanos y a las organizaciones civiles para que realicen el respectivo control social y vigilancia sobre la gestión pública que se desarrolla en la ejecución del presente convenio, en concordancia con lo dispuesto en el artículo 66 de la Ley 80 de 1993</w:t>
            </w:r>
          </w:p>
        </w:tc>
      </w:tr>
      <w:tr w:rsidR="00F773F1" w:rsidRPr="00171645">
        <w:trPr>
          <w:trHeight w:val="60"/>
        </w:trPr>
        <w:tc>
          <w:tcPr>
            <w:tcW w:w="5000" w:type="pct"/>
            <w:gridSpan w:val="3"/>
          </w:tcPr>
          <w:p w:rsidR="00F773F1" w:rsidRPr="00171645" w:rsidRDefault="004F486A" w:rsidP="00F773F1">
            <w:pPr>
              <w:jc w:val="both"/>
              <w:rPr>
                <w:rFonts w:ascii="Arial Narrow" w:hAnsi="Arial Narrow" w:cs="Tahoma"/>
              </w:rPr>
            </w:pPr>
            <w:r w:rsidRPr="00171645">
              <w:rPr>
                <w:rFonts w:ascii="Arial Narrow" w:hAnsi="Arial Narrow" w:cs="Tahoma"/>
                <w:b/>
                <w:bCs/>
              </w:rPr>
              <w:t>VIGÉSIMA CUARTA. -</w:t>
            </w:r>
            <w:r w:rsidR="00F773F1" w:rsidRPr="00171645">
              <w:rPr>
                <w:rFonts w:ascii="Arial Narrow" w:hAnsi="Arial Narrow" w:cs="Tahoma"/>
                <w:b/>
                <w:bCs/>
              </w:rPr>
              <w:t xml:space="preserve"> TERMINACIÓN POR MUTUO ACUERDO:</w:t>
            </w:r>
            <w:r w:rsidR="00F773F1" w:rsidRPr="00171645">
              <w:rPr>
                <w:rFonts w:ascii="Arial Narrow" w:hAnsi="Arial Narrow" w:cs="Tahoma"/>
              </w:rPr>
              <w:t xml:space="preserve"> Las partes de común acuerdo podrán dar por terminado el presente convenio, sin que esto genere indemnización de perjuicios en favor de </w:t>
            </w:r>
            <w:r w:rsidRPr="00171645">
              <w:rPr>
                <w:rFonts w:ascii="Arial Narrow" w:hAnsi="Arial Narrow" w:cs="Tahoma"/>
              </w:rPr>
              <w:t>las entidades convenidas</w:t>
            </w:r>
            <w:r w:rsidR="00F773F1" w:rsidRPr="00171645">
              <w:rPr>
                <w:rFonts w:ascii="Arial Narrow" w:hAnsi="Arial Narrow" w:cs="Tahoma"/>
              </w:rPr>
              <w:t xml:space="preserve">.  Del acuerdo de terminación y de su liquidación se levantará un acta suscrita por las partes, y por el supervisor y/o interventor. </w:t>
            </w:r>
          </w:p>
        </w:tc>
      </w:tr>
      <w:tr w:rsidR="00F773F1" w:rsidRPr="00171645">
        <w:trPr>
          <w:trHeight w:val="60"/>
        </w:trPr>
        <w:tc>
          <w:tcPr>
            <w:tcW w:w="5000" w:type="pct"/>
            <w:gridSpan w:val="3"/>
          </w:tcPr>
          <w:p w:rsidR="00F773F1" w:rsidRPr="00171645" w:rsidRDefault="00476CE8" w:rsidP="00F773F1">
            <w:pPr>
              <w:jc w:val="both"/>
              <w:rPr>
                <w:rFonts w:ascii="Arial Narrow" w:hAnsi="Arial Narrow" w:cs="Tahoma"/>
                <w:b/>
                <w:bCs/>
              </w:rPr>
            </w:pPr>
            <w:r w:rsidRPr="00171645">
              <w:rPr>
                <w:rFonts w:ascii="Arial Narrow" w:hAnsi="Arial Narrow" w:cs="Tahoma"/>
                <w:b/>
                <w:bCs/>
              </w:rPr>
              <w:t>VIGÉSIMA QUINTA. -</w:t>
            </w:r>
            <w:r w:rsidR="00F773F1" w:rsidRPr="00171645">
              <w:rPr>
                <w:rFonts w:ascii="Arial Narrow" w:hAnsi="Arial Narrow" w:cs="Tahoma"/>
                <w:b/>
                <w:bCs/>
              </w:rPr>
              <w:t xml:space="preserve"> SUSPENSION DEL CONVENIO: </w:t>
            </w:r>
            <w:r w:rsidR="00F773F1" w:rsidRPr="00171645">
              <w:rPr>
                <w:rFonts w:ascii="Arial Narrow" w:hAnsi="Arial Narrow" w:cs="Tahoma"/>
              </w:rPr>
              <w:t>La ejecución del Convenio podrá suspenderse en los siguientes eventos: a) Por circunstancias de fuerza mayor o caso fortuito que impidan su ejecución, cuya existencia corresponde calificar al Departamento. b) Por mutuo acuerdo.</w:t>
            </w:r>
          </w:p>
        </w:tc>
      </w:tr>
      <w:tr w:rsidR="00F773F1" w:rsidRPr="00171645">
        <w:trPr>
          <w:trHeight w:val="60"/>
        </w:trPr>
        <w:tc>
          <w:tcPr>
            <w:tcW w:w="5000" w:type="pct"/>
            <w:gridSpan w:val="3"/>
          </w:tcPr>
          <w:p w:rsidR="00F773F1" w:rsidRPr="00171645" w:rsidRDefault="00F773F1" w:rsidP="00F773F1">
            <w:pPr>
              <w:jc w:val="both"/>
              <w:rPr>
                <w:rFonts w:ascii="Arial Narrow" w:hAnsi="Arial Narrow" w:cs="Tahoma"/>
              </w:rPr>
            </w:pPr>
            <w:r w:rsidRPr="00171645">
              <w:rPr>
                <w:rFonts w:ascii="Arial Narrow" w:hAnsi="Arial Narrow" w:cs="Tahoma"/>
                <w:b/>
                <w:bCs/>
                <w:lang w:val="es-MX"/>
              </w:rPr>
              <w:t xml:space="preserve">VIGÉSIMA </w:t>
            </w:r>
            <w:r w:rsidR="00476CE8" w:rsidRPr="00171645">
              <w:rPr>
                <w:rFonts w:ascii="Arial Narrow" w:hAnsi="Arial Narrow" w:cs="Tahoma"/>
                <w:b/>
                <w:bCs/>
                <w:lang w:val="es-MX"/>
              </w:rPr>
              <w:t>SEXTA</w:t>
            </w:r>
            <w:r w:rsidR="00476CE8" w:rsidRPr="00171645">
              <w:rPr>
                <w:rFonts w:ascii="Arial Narrow" w:hAnsi="Arial Narrow" w:cs="Tahoma"/>
                <w:b/>
                <w:bCs/>
              </w:rPr>
              <w:t>. -</w:t>
            </w:r>
            <w:r w:rsidRPr="00171645">
              <w:rPr>
                <w:rFonts w:ascii="Arial Narrow" w:hAnsi="Arial Narrow" w:cs="Tahoma"/>
                <w:b/>
                <w:bCs/>
              </w:rPr>
              <w:t xml:space="preserve"> SOLUCIÓN DE LAS CONTROVERSIAS CONTRACTUALES. </w:t>
            </w:r>
            <w:r w:rsidRPr="00171645">
              <w:rPr>
                <w:rFonts w:ascii="Arial Narrow" w:hAnsi="Arial Narrow" w:cs="Tahoma"/>
              </w:rPr>
              <w:t>De conformidad con lo previsto en el artículo 68 de la Ley 80 de 1993, las partes buscarán solucionar en forma ágil y directa las discrepancias que surjan con ocasión del presente convenio. Para tal efecto se acudirá al empleo de los Mecanismos de Solución de Controversias previsto en el Capítulo VIII de la Ley 80 de 1993.</w:t>
            </w:r>
          </w:p>
        </w:tc>
      </w:tr>
      <w:tr w:rsidR="00F773F1" w:rsidRPr="00171645">
        <w:trPr>
          <w:trHeight w:val="60"/>
        </w:trPr>
        <w:tc>
          <w:tcPr>
            <w:tcW w:w="5000" w:type="pct"/>
            <w:gridSpan w:val="3"/>
          </w:tcPr>
          <w:p w:rsidR="00F773F1" w:rsidRPr="00171645" w:rsidRDefault="00F773F1" w:rsidP="00F773F1">
            <w:pPr>
              <w:jc w:val="both"/>
              <w:rPr>
                <w:rFonts w:ascii="Arial Narrow" w:hAnsi="Arial Narrow" w:cs="Tahoma"/>
                <w:b/>
                <w:bCs/>
                <w:lang w:val="es-MX"/>
              </w:rPr>
            </w:pPr>
            <w:r w:rsidRPr="00171645">
              <w:rPr>
                <w:rFonts w:ascii="Arial Narrow" w:hAnsi="Arial Narrow" w:cs="Tahoma"/>
                <w:b/>
                <w:bCs/>
                <w:lang w:val="es-MX"/>
              </w:rPr>
              <w:t xml:space="preserve">VIGÉSIMA </w:t>
            </w:r>
            <w:r w:rsidR="00476CE8" w:rsidRPr="00171645">
              <w:rPr>
                <w:rFonts w:ascii="Arial Narrow" w:hAnsi="Arial Narrow" w:cs="Tahoma"/>
                <w:b/>
                <w:bCs/>
                <w:lang w:val="es-MX"/>
              </w:rPr>
              <w:t>SÉPTIMA</w:t>
            </w:r>
            <w:r w:rsidR="00476CE8" w:rsidRPr="00171645">
              <w:rPr>
                <w:rFonts w:ascii="Arial Narrow" w:hAnsi="Arial Narrow" w:cs="Tahoma"/>
                <w:b/>
                <w:bCs/>
              </w:rPr>
              <w:t>. -</w:t>
            </w:r>
            <w:r w:rsidRPr="00171645">
              <w:rPr>
                <w:rFonts w:ascii="Arial Narrow" w:hAnsi="Arial Narrow" w:cs="Tahoma"/>
                <w:b/>
                <w:bCs/>
              </w:rPr>
              <w:t xml:space="preserve"> </w:t>
            </w:r>
            <w:r w:rsidRPr="00171645">
              <w:rPr>
                <w:rFonts w:ascii="Arial Narrow" w:hAnsi="Arial Narrow" w:cs="Tahoma"/>
                <w:b/>
                <w:bCs/>
                <w:lang w:val="es-CO"/>
              </w:rPr>
              <w:t xml:space="preserve">GASTOS: </w:t>
            </w:r>
            <w:r w:rsidRPr="00171645">
              <w:rPr>
                <w:rFonts w:ascii="Arial Narrow" w:hAnsi="Arial Narrow" w:cs="Tahoma"/>
                <w:lang w:val="es-CO"/>
              </w:rPr>
              <w:t>Los gastos que ocasione la legalización del Convenio serán a cargo de</w:t>
            </w:r>
            <w:r w:rsidR="00476CE8" w:rsidRPr="00171645">
              <w:rPr>
                <w:rFonts w:ascii="Arial Narrow" w:hAnsi="Arial Narrow" w:cs="Tahoma"/>
                <w:lang w:val="es-CO"/>
              </w:rPr>
              <w:t xml:space="preserve"> </w:t>
            </w:r>
            <w:r w:rsidR="00476CE8" w:rsidRPr="00171645">
              <w:rPr>
                <w:rFonts w:ascii="Arial Narrow" w:hAnsi="Arial Narrow" w:cs="Tahoma"/>
                <w:b/>
                <w:color w:val="808080"/>
              </w:rPr>
              <w:t>[La entidad ejecutora].</w:t>
            </w:r>
          </w:p>
        </w:tc>
      </w:tr>
      <w:tr w:rsidR="00F773F1" w:rsidRPr="00171645">
        <w:trPr>
          <w:trHeight w:val="60"/>
        </w:trPr>
        <w:tc>
          <w:tcPr>
            <w:tcW w:w="5000" w:type="pct"/>
            <w:gridSpan w:val="3"/>
          </w:tcPr>
          <w:p w:rsidR="00F773F1" w:rsidRPr="00171645" w:rsidRDefault="00F773F1" w:rsidP="00F773F1">
            <w:pPr>
              <w:widowControl w:val="0"/>
              <w:autoSpaceDE w:val="0"/>
              <w:autoSpaceDN w:val="0"/>
              <w:adjustRightInd w:val="0"/>
              <w:spacing w:before="120"/>
              <w:jc w:val="both"/>
              <w:rPr>
                <w:rFonts w:ascii="Arial Narrow" w:hAnsi="Arial Narrow" w:cs="Tahoma"/>
                <w:b/>
                <w:bCs/>
                <w:lang w:val="es-MX"/>
              </w:rPr>
            </w:pPr>
            <w:r w:rsidRPr="00171645">
              <w:rPr>
                <w:rFonts w:ascii="Arial Narrow" w:hAnsi="Arial Narrow" w:cs="Tahoma"/>
                <w:b/>
                <w:bCs/>
                <w:lang w:val="es-MX"/>
              </w:rPr>
              <w:t xml:space="preserve">VIGÉSIMA </w:t>
            </w:r>
            <w:r w:rsidR="00487C34" w:rsidRPr="00171645">
              <w:rPr>
                <w:rFonts w:ascii="Arial Narrow" w:hAnsi="Arial Narrow" w:cs="Tahoma"/>
                <w:b/>
                <w:bCs/>
                <w:lang w:val="es-MX"/>
              </w:rPr>
              <w:t>OCTAVA. -</w:t>
            </w:r>
            <w:r w:rsidRPr="00171645">
              <w:rPr>
                <w:rFonts w:ascii="Arial Narrow" w:hAnsi="Arial Narrow" w:cs="Tahoma"/>
                <w:b/>
                <w:bCs/>
                <w:lang w:val="es-MX"/>
              </w:rPr>
              <w:t xml:space="preserve"> PERFECCIONAMIENTO, EJECUCIÓN Y LEGALIZACIÓN:</w:t>
            </w:r>
            <w:r w:rsidRPr="00171645">
              <w:rPr>
                <w:rFonts w:ascii="Arial Narrow" w:hAnsi="Arial Narrow" w:cs="Tahoma"/>
                <w:lang w:val="es-MX"/>
              </w:rPr>
              <w:t xml:space="preserve"> El presente convenio se entenderá perfeccionado con la firma. Para su ejecución se requiere la expedición del Registro Presupuestal de Compromiso, </w:t>
            </w:r>
            <w:r w:rsidR="00487C34" w:rsidRPr="00171645">
              <w:rPr>
                <w:rFonts w:ascii="Arial Narrow" w:hAnsi="Arial Narrow" w:cs="Tahoma"/>
                <w:lang w:val="es-MX"/>
              </w:rPr>
              <w:t>y la</w:t>
            </w:r>
            <w:r w:rsidRPr="00171645">
              <w:rPr>
                <w:rFonts w:ascii="Arial Narrow" w:hAnsi="Arial Narrow" w:cs="Tahoma"/>
                <w:lang w:val="es-MX"/>
              </w:rPr>
              <w:t xml:space="preserve"> presentación y aprobación de la garantía única de cumplimiento, si hubiere lugar. Para la legalización del presente convenio se requieren los documentos solicitados por el Departamento Administrativo de Contratación.</w:t>
            </w:r>
          </w:p>
        </w:tc>
      </w:tr>
      <w:tr w:rsidR="00F773F1" w:rsidRPr="00171645">
        <w:trPr>
          <w:trHeight w:val="60"/>
        </w:trPr>
        <w:tc>
          <w:tcPr>
            <w:tcW w:w="5000" w:type="pct"/>
            <w:gridSpan w:val="3"/>
          </w:tcPr>
          <w:p w:rsidR="00F773F1" w:rsidRPr="00171645" w:rsidRDefault="00F773F1" w:rsidP="00F773F1">
            <w:pPr>
              <w:spacing w:before="120"/>
              <w:jc w:val="both"/>
              <w:rPr>
                <w:rFonts w:ascii="Arial Narrow" w:hAnsi="Arial Narrow" w:cs="Tahoma"/>
                <w:lang w:val="es-MX"/>
              </w:rPr>
            </w:pPr>
            <w:r w:rsidRPr="00171645">
              <w:rPr>
                <w:rFonts w:ascii="Arial Narrow" w:hAnsi="Arial Narrow" w:cs="Tahoma"/>
                <w:b/>
                <w:bCs/>
                <w:lang w:val="es-MX"/>
              </w:rPr>
              <w:t xml:space="preserve">VIGÉSIMA </w:t>
            </w:r>
            <w:r w:rsidR="00487C34" w:rsidRPr="00171645">
              <w:rPr>
                <w:rFonts w:ascii="Arial Narrow" w:hAnsi="Arial Narrow" w:cs="Tahoma"/>
                <w:b/>
                <w:bCs/>
                <w:lang w:val="es-MX"/>
              </w:rPr>
              <w:t>NOVENA. -</w:t>
            </w:r>
            <w:r w:rsidRPr="00171645">
              <w:rPr>
                <w:rFonts w:ascii="Arial Narrow" w:hAnsi="Arial Narrow" w:cs="Tahoma"/>
                <w:b/>
                <w:bCs/>
                <w:lang w:val="es-MX"/>
              </w:rPr>
              <w:t xml:space="preserve"> DECLARACIÓN JURAMENTADA: </w:t>
            </w:r>
            <w:r w:rsidR="00487C34" w:rsidRPr="00171645">
              <w:rPr>
                <w:rFonts w:ascii="Arial Narrow" w:hAnsi="Arial Narrow" w:cs="Tahoma"/>
              </w:rPr>
              <w:t xml:space="preserve"> Los representantes legales de las entidades convenidas</w:t>
            </w:r>
            <w:r w:rsidR="00487C34" w:rsidRPr="00171645">
              <w:rPr>
                <w:rFonts w:ascii="Arial Narrow" w:hAnsi="Arial Narrow" w:cs="Tahoma"/>
                <w:lang w:val="es-MX"/>
              </w:rPr>
              <w:t xml:space="preserve"> </w:t>
            </w:r>
            <w:r w:rsidRPr="00171645">
              <w:rPr>
                <w:rFonts w:ascii="Arial Narrow" w:hAnsi="Arial Narrow" w:cs="Tahoma"/>
                <w:lang w:val="es-MX"/>
              </w:rPr>
              <w:t xml:space="preserve">declaran bajo la gravedad de juramento que la información y los documentos presentados y sus </w:t>
            </w:r>
            <w:r w:rsidR="00487C34" w:rsidRPr="00171645">
              <w:rPr>
                <w:rFonts w:ascii="Arial Narrow" w:hAnsi="Arial Narrow" w:cs="Tahoma"/>
                <w:lang w:val="es-MX"/>
              </w:rPr>
              <w:t>contenidos son veraces</w:t>
            </w:r>
            <w:r w:rsidRPr="00171645">
              <w:rPr>
                <w:rFonts w:ascii="Arial Narrow" w:hAnsi="Arial Narrow" w:cs="Tahoma"/>
                <w:lang w:val="es-MX"/>
              </w:rPr>
              <w:t xml:space="preserve">, que conoce las consecuencias jurídicas y efectos previstos en el artículo 442 del Código Penal Colombiano. </w:t>
            </w:r>
          </w:p>
          <w:p w:rsidR="00F773F1" w:rsidRPr="00171645" w:rsidRDefault="00F773F1" w:rsidP="00F773F1">
            <w:pPr>
              <w:spacing w:before="120"/>
              <w:jc w:val="both"/>
              <w:rPr>
                <w:rFonts w:ascii="Arial Narrow" w:hAnsi="Arial Narrow" w:cs="Tahoma"/>
                <w:lang w:val="es-MX"/>
              </w:rPr>
            </w:pPr>
            <w:r w:rsidRPr="00171645">
              <w:rPr>
                <w:rFonts w:ascii="Arial Narrow" w:hAnsi="Arial Narrow" w:cs="Tahoma"/>
                <w:b/>
                <w:bCs/>
                <w:lang w:val="es-MX"/>
              </w:rPr>
              <w:t>PARÁGRAFO:</w:t>
            </w:r>
            <w:r w:rsidRPr="00171645">
              <w:rPr>
                <w:rFonts w:ascii="Arial Narrow" w:hAnsi="Arial Narrow" w:cs="Tahoma"/>
                <w:lang w:val="es-MX"/>
              </w:rPr>
              <w:t xml:space="preserve"> EL DEPARTAMENTO de conformidad con el artículo 83 de la Constitución Política, presume la buena fé en los documentos aportados </w:t>
            </w:r>
            <w:r w:rsidR="00487C34" w:rsidRPr="00171645">
              <w:rPr>
                <w:rFonts w:ascii="Arial Narrow" w:hAnsi="Arial Narrow" w:cs="Tahoma"/>
                <w:lang w:val="es-MX"/>
              </w:rPr>
              <w:t xml:space="preserve">por </w:t>
            </w:r>
            <w:r w:rsidR="00487C34" w:rsidRPr="00171645">
              <w:rPr>
                <w:rFonts w:ascii="Arial Narrow" w:hAnsi="Arial Narrow" w:cs="Tahoma"/>
              </w:rPr>
              <w:t>las entidades convenidas</w:t>
            </w:r>
            <w:r w:rsidR="00487C34" w:rsidRPr="00171645">
              <w:rPr>
                <w:rFonts w:ascii="Arial Narrow" w:hAnsi="Arial Narrow" w:cs="Tahoma"/>
                <w:lang w:val="es-MX"/>
              </w:rPr>
              <w:t>,</w:t>
            </w:r>
            <w:r w:rsidRPr="00171645">
              <w:rPr>
                <w:rFonts w:ascii="Arial Narrow" w:hAnsi="Arial Narrow" w:cs="Tahoma"/>
                <w:lang w:val="es-MX"/>
              </w:rPr>
              <w:t xml:space="preserve"> en virtud del presente acto.</w:t>
            </w:r>
          </w:p>
        </w:tc>
      </w:tr>
      <w:tr w:rsidR="00F773F1" w:rsidRPr="00171645">
        <w:trPr>
          <w:trHeight w:val="60"/>
        </w:trPr>
        <w:tc>
          <w:tcPr>
            <w:tcW w:w="5000" w:type="pct"/>
            <w:gridSpan w:val="3"/>
          </w:tcPr>
          <w:p w:rsidR="00F773F1" w:rsidRPr="00171645" w:rsidRDefault="00F773F1" w:rsidP="00F773F1">
            <w:pPr>
              <w:pStyle w:val="Ttulo"/>
              <w:jc w:val="both"/>
              <w:rPr>
                <w:rFonts w:ascii="Arial Narrow" w:hAnsi="Arial Narrow" w:cs="Tahoma"/>
                <w:b w:val="0"/>
                <w:bCs w:val="0"/>
                <w:sz w:val="20"/>
                <w:szCs w:val="20"/>
                <w:lang w:val="es-MX"/>
              </w:rPr>
            </w:pPr>
            <w:r w:rsidRPr="00171645">
              <w:rPr>
                <w:rFonts w:ascii="Arial Narrow" w:hAnsi="Arial Narrow" w:cs="Tahoma"/>
                <w:b w:val="0"/>
                <w:bCs w:val="0"/>
                <w:sz w:val="20"/>
                <w:szCs w:val="20"/>
                <w:lang w:val="es-MX"/>
              </w:rPr>
              <w:t xml:space="preserve">En constancia se firma en San Juan de Pasto, </w:t>
            </w:r>
          </w:p>
        </w:tc>
      </w:tr>
      <w:tr w:rsidR="00F773F1" w:rsidRPr="00171645">
        <w:tc>
          <w:tcPr>
            <w:tcW w:w="1994" w:type="pct"/>
            <w:gridSpan w:val="2"/>
          </w:tcPr>
          <w:p w:rsidR="00F773F1" w:rsidRPr="00171645" w:rsidRDefault="00F773F1" w:rsidP="00F773F1">
            <w:pPr>
              <w:pStyle w:val="Ttulo"/>
              <w:spacing w:before="120"/>
              <w:jc w:val="both"/>
              <w:rPr>
                <w:rFonts w:ascii="Arial Narrow" w:hAnsi="Arial Narrow" w:cs="Tahoma"/>
                <w:sz w:val="20"/>
                <w:szCs w:val="20"/>
                <w:lang w:val="es-MX"/>
              </w:rPr>
            </w:pPr>
            <w:r w:rsidRPr="00171645">
              <w:rPr>
                <w:rFonts w:ascii="Arial Narrow" w:hAnsi="Arial Narrow" w:cs="Tahoma"/>
                <w:sz w:val="20"/>
                <w:szCs w:val="20"/>
                <w:lang w:val="es-MX"/>
              </w:rPr>
              <w:t>POR EL DEPARTAMENTO:</w:t>
            </w:r>
          </w:p>
        </w:tc>
        <w:tc>
          <w:tcPr>
            <w:tcW w:w="3006" w:type="pct"/>
          </w:tcPr>
          <w:p w:rsidR="00F773F1" w:rsidRPr="00171645" w:rsidRDefault="00F773F1" w:rsidP="00F773F1">
            <w:pPr>
              <w:pStyle w:val="Ttulo"/>
              <w:rPr>
                <w:rFonts w:ascii="Arial Narrow" w:hAnsi="Arial Narrow" w:cs="Tahoma"/>
                <w:sz w:val="20"/>
                <w:szCs w:val="20"/>
                <w:lang w:val="es-MX"/>
              </w:rPr>
            </w:pPr>
          </w:p>
          <w:p w:rsidR="00F773F1" w:rsidRPr="00171645" w:rsidRDefault="00F773F1" w:rsidP="00F773F1">
            <w:pPr>
              <w:pStyle w:val="Ttulo"/>
              <w:jc w:val="left"/>
              <w:rPr>
                <w:rFonts w:ascii="Arial Narrow" w:hAnsi="Arial Narrow" w:cs="Tahoma"/>
                <w:sz w:val="20"/>
                <w:szCs w:val="20"/>
                <w:lang w:val="es-MX"/>
              </w:rPr>
            </w:pPr>
          </w:p>
          <w:p w:rsidR="00487C34" w:rsidRPr="00171645" w:rsidRDefault="00487C34" w:rsidP="00F773F1">
            <w:pPr>
              <w:pStyle w:val="Ttulo"/>
              <w:jc w:val="left"/>
              <w:rPr>
                <w:rFonts w:ascii="Arial Narrow" w:hAnsi="Arial Narrow" w:cs="Tahoma"/>
                <w:sz w:val="20"/>
                <w:szCs w:val="20"/>
                <w:lang w:val="es-MX"/>
              </w:rPr>
            </w:pPr>
          </w:p>
          <w:p w:rsidR="00487C34" w:rsidRPr="00171645" w:rsidRDefault="00487C34" w:rsidP="00F773F1">
            <w:pPr>
              <w:pStyle w:val="Ttulo"/>
              <w:rPr>
                <w:rFonts w:ascii="Arial Narrow" w:hAnsi="Arial Narrow" w:cs="Tahoma"/>
                <w:bCs w:val="0"/>
                <w:sz w:val="20"/>
                <w:szCs w:val="20"/>
              </w:rPr>
            </w:pPr>
            <w:r w:rsidRPr="00171645">
              <w:rPr>
                <w:rFonts w:ascii="Arial Narrow" w:hAnsi="Arial Narrow" w:cs="Tahoma"/>
                <w:sz w:val="20"/>
                <w:szCs w:val="20"/>
              </w:rPr>
              <w:t>JOHANA MARCELA ZAMBRANO BENAVIDES</w:t>
            </w:r>
            <w:r w:rsidRPr="00171645">
              <w:rPr>
                <w:rFonts w:ascii="Arial Narrow" w:hAnsi="Arial Narrow" w:cs="Tahoma"/>
                <w:bCs w:val="0"/>
                <w:sz w:val="20"/>
                <w:szCs w:val="20"/>
              </w:rPr>
              <w:t xml:space="preserve"> </w:t>
            </w:r>
          </w:p>
          <w:p w:rsidR="00F773F1" w:rsidRPr="00171645" w:rsidRDefault="00487C34" w:rsidP="00487C34">
            <w:pPr>
              <w:pStyle w:val="Ttulo"/>
              <w:rPr>
                <w:rFonts w:ascii="Arial Narrow" w:hAnsi="Arial Narrow" w:cs="Tahoma"/>
                <w:sz w:val="20"/>
                <w:szCs w:val="20"/>
                <w:lang w:val="es-MX"/>
              </w:rPr>
            </w:pPr>
            <w:r w:rsidRPr="00171645">
              <w:rPr>
                <w:rFonts w:ascii="Arial Narrow" w:hAnsi="Arial Narrow" w:cs="Tahoma"/>
                <w:b w:val="0"/>
                <w:bCs w:val="0"/>
                <w:sz w:val="20"/>
                <w:szCs w:val="20"/>
              </w:rPr>
              <w:t>Subd</w:t>
            </w:r>
            <w:r w:rsidR="00F773F1" w:rsidRPr="00171645">
              <w:rPr>
                <w:rFonts w:ascii="Arial Narrow" w:hAnsi="Arial Narrow" w:cs="Tahoma"/>
                <w:b w:val="0"/>
                <w:bCs w:val="0"/>
                <w:sz w:val="20"/>
                <w:szCs w:val="20"/>
              </w:rPr>
              <w:t>irectora</w:t>
            </w:r>
            <w:r w:rsidRPr="00171645">
              <w:rPr>
                <w:rFonts w:ascii="Arial Narrow" w:hAnsi="Arial Narrow" w:cs="Tahoma"/>
                <w:b w:val="0"/>
                <w:bCs w:val="0"/>
                <w:sz w:val="20"/>
                <w:szCs w:val="20"/>
              </w:rPr>
              <w:t xml:space="preserve"> </w:t>
            </w:r>
            <w:r w:rsidR="00F773F1" w:rsidRPr="00171645">
              <w:rPr>
                <w:rFonts w:ascii="Arial Narrow" w:hAnsi="Arial Narrow" w:cs="Tahoma"/>
                <w:b w:val="0"/>
                <w:bCs w:val="0"/>
                <w:sz w:val="20"/>
                <w:szCs w:val="20"/>
              </w:rPr>
              <w:t>Departamento Administrativo de Contratación</w:t>
            </w:r>
          </w:p>
        </w:tc>
      </w:tr>
      <w:tr w:rsidR="00F773F1" w:rsidRPr="00171645">
        <w:tc>
          <w:tcPr>
            <w:tcW w:w="1994" w:type="pct"/>
            <w:gridSpan w:val="2"/>
          </w:tcPr>
          <w:p w:rsidR="00487C34" w:rsidRPr="00171645" w:rsidRDefault="00487C34" w:rsidP="00487C34">
            <w:pPr>
              <w:rPr>
                <w:rFonts w:ascii="Arial Narrow" w:hAnsi="Arial Narrow" w:cs="Tahoma"/>
                <w:b/>
                <w:color w:val="808080"/>
              </w:rPr>
            </w:pPr>
            <w:r w:rsidRPr="00171645">
              <w:rPr>
                <w:rFonts w:ascii="Arial Narrow" w:hAnsi="Arial Narrow" w:cs="Tahoma"/>
                <w:b/>
              </w:rPr>
              <w:t xml:space="preserve">POR </w:t>
            </w:r>
            <w:r w:rsidRPr="00171645">
              <w:rPr>
                <w:rFonts w:ascii="Arial Narrow" w:hAnsi="Arial Narrow" w:cs="Tahoma"/>
                <w:b/>
                <w:color w:val="808080"/>
              </w:rPr>
              <w:t>[Indicar nombre de la entidad convenida que representa]</w:t>
            </w:r>
          </w:p>
          <w:p w:rsidR="00F773F1" w:rsidRPr="00171645" w:rsidRDefault="00F773F1" w:rsidP="00487C34">
            <w:pPr>
              <w:pStyle w:val="Ttulo"/>
              <w:spacing w:before="120"/>
              <w:jc w:val="left"/>
              <w:rPr>
                <w:rFonts w:ascii="Arial Narrow" w:hAnsi="Arial Narrow" w:cs="Tahoma"/>
                <w:sz w:val="20"/>
                <w:szCs w:val="20"/>
              </w:rPr>
            </w:pPr>
          </w:p>
        </w:tc>
        <w:tc>
          <w:tcPr>
            <w:tcW w:w="3006" w:type="pct"/>
          </w:tcPr>
          <w:p w:rsidR="00F773F1" w:rsidRPr="00171645" w:rsidRDefault="00F773F1" w:rsidP="00F773F1">
            <w:pPr>
              <w:jc w:val="center"/>
              <w:rPr>
                <w:rFonts w:ascii="Arial Narrow" w:hAnsi="Arial Narrow" w:cs="Tahoma"/>
                <w:b/>
                <w:bCs/>
              </w:rPr>
            </w:pPr>
          </w:p>
          <w:p w:rsidR="00487C34" w:rsidRPr="00171645" w:rsidRDefault="00487C34" w:rsidP="00487C34">
            <w:pPr>
              <w:jc w:val="center"/>
              <w:rPr>
                <w:rFonts w:ascii="Arial Narrow" w:hAnsi="Arial Narrow" w:cs="Tahoma"/>
                <w:b/>
                <w:bCs/>
              </w:rPr>
            </w:pPr>
            <w:r w:rsidRPr="00171645">
              <w:rPr>
                <w:rFonts w:ascii="Arial Narrow" w:hAnsi="Arial Narrow" w:cs="Tahoma"/>
                <w:b/>
                <w:bCs/>
              </w:rPr>
              <w:t xml:space="preserve">  </w:t>
            </w:r>
          </w:p>
          <w:p w:rsidR="00487C34" w:rsidRPr="00171645" w:rsidRDefault="00487C34" w:rsidP="00487C34">
            <w:pPr>
              <w:jc w:val="center"/>
              <w:rPr>
                <w:rFonts w:ascii="Arial Narrow" w:hAnsi="Arial Narrow" w:cs="Tahoma"/>
                <w:b/>
                <w:color w:val="808080"/>
              </w:rPr>
            </w:pPr>
            <w:r w:rsidRPr="00171645">
              <w:rPr>
                <w:rFonts w:ascii="Arial Narrow" w:hAnsi="Arial Narrow" w:cs="Tahoma"/>
                <w:b/>
                <w:color w:val="808080"/>
              </w:rPr>
              <w:t>[Indicar nombre del representante legal de la entidad convenida que representa]</w:t>
            </w:r>
          </w:p>
          <w:p w:rsidR="00F773F1" w:rsidRPr="00171645" w:rsidRDefault="00F773F1" w:rsidP="00F773F1">
            <w:pPr>
              <w:jc w:val="center"/>
              <w:rPr>
                <w:rFonts w:ascii="Arial Narrow" w:hAnsi="Arial Narrow" w:cs="Tahoma"/>
                <w:b/>
                <w:bCs/>
              </w:rPr>
            </w:pPr>
          </w:p>
          <w:p w:rsidR="00F773F1" w:rsidRPr="00171645" w:rsidRDefault="00F773F1" w:rsidP="00F773F1">
            <w:pPr>
              <w:jc w:val="center"/>
              <w:rPr>
                <w:rFonts w:ascii="Arial Narrow" w:hAnsi="Arial Narrow" w:cs="Tahoma"/>
                <w:b/>
                <w:bCs/>
              </w:rPr>
            </w:pPr>
          </w:p>
          <w:p w:rsidR="00F773F1" w:rsidRPr="00171645" w:rsidRDefault="00F773F1" w:rsidP="00487C34">
            <w:pPr>
              <w:jc w:val="center"/>
              <w:rPr>
                <w:rFonts w:ascii="Arial Narrow" w:hAnsi="Arial Narrow" w:cs="Tahoma"/>
              </w:rPr>
            </w:pPr>
          </w:p>
        </w:tc>
      </w:tr>
      <w:tr w:rsidR="00F773F1" w:rsidRPr="00171645">
        <w:tc>
          <w:tcPr>
            <w:tcW w:w="1994" w:type="pct"/>
            <w:gridSpan w:val="2"/>
          </w:tcPr>
          <w:p w:rsidR="00487C34" w:rsidRPr="00171645" w:rsidRDefault="00487C34" w:rsidP="00487C34">
            <w:pPr>
              <w:rPr>
                <w:rFonts w:ascii="Arial Narrow" w:hAnsi="Arial Narrow" w:cs="Tahoma"/>
                <w:b/>
                <w:color w:val="808080"/>
              </w:rPr>
            </w:pPr>
            <w:r w:rsidRPr="00171645">
              <w:rPr>
                <w:rFonts w:ascii="Arial Narrow" w:hAnsi="Arial Narrow" w:cs="Tahoma"/>
                <w:b/>
              </w:rPr>
              <w:t xml:space="preserve">POR </w:t>
            </w:r>
            <w:r w:rsidRPr="00171645">
              <w:rPr>
                <w:rFonts w:ascii="Arial Narrow" w:hAnsi="Arial Narrow" w:cs="Tahoma"/>
                <w:b/>
                <w:color w:val="808080"/>
              </w:rPr>
              <w:t xml:space="preserve">[Indicar nombre de la entidad </w:t>
            </w:r>
            <w:r w:rsidRPr="00171645">
              <w:rPr>
                <w:rFonts w:ascii="Arial Narrow" w:hAnsi="Arial Narrow" w:cs="Tahoma"/>
                <w:b/>
                <w:color w:val="808080"/>
              </w:rPr>
              <w:lastRenderedPageBreak/>
              <w:t>convenida que representa]</w:t>
            </w:r>
          </w:p>
          <w:p w:rsidR="00F773F1" w:rsidRPr="00171645" w:rsidRDefault="00F773F1" w:rsidP="00F773F1">
            <w:pPr>
              <w:pStyle w:val="Ttulo"/>
              <w:jc w:val="both"/>
              <w:rPr>
                <w:rFonts w:ascii="Arial Narrow" w:hAnsi="Arial Narrow" w:cs="Tahoma"/>
                <w:b w:val="0"/>
                <w:bCs w:val="0"/>
                <w:sz w:val="20"/>
                <w:szCs w:val="20"/>
              </w:rPr>
            </w:pPr>
          </w:p>
        </w:tc>
        <w:tc>
          <w:tcPr>
            <w:tcW w:w="3006" w:type="pct"/>
          </w:tcPr>
          <w:p w:rsidR="00F773F1" w:rsidRPr="00171645" w:rsidRDefault="00F773F1" w:rsidP="00F773F1">
            <w:pPr>
              <w:pStyle w:val="Ttulo"/>
              <w:rPr>
                <w:rFonts w:ascii="Arial Narrow" w:hAnsi="Arial Narrow" w:cs="Tahoma"/>
                <w:sz w:val="20"/>
                <w:szCs w:val="20"/>
                <w:lang w:val="es-MX"/>
              </w:rPr>
            </w:pPr>
          </w:p>
          <w:p w:rsidR="00487C34" w:rsidRPr="00171645" w:rsidRDefault="00487C34" w:rsidP="00487C34">
            <w:pPr>
              <w:jc w:val="center"/>
              <w:rPr>
                <w:rFonts w:ascii="Arial Narrow" w:hAnsi="Arial Narrow" w:cs="Tahoma"/>
                <w:b/>
                <w:color w:val="808080"/>
              </w:rPr>
            </w:pPr>
            <w:r w:rsidRPr="00171645">
              <w:rPr>
                <w:rFonts w:ascii="Arial Narrow" w:hAnsi="Arial Narrow" w:cs="Tahoma"/>
                <w:b/>
                <w:color w:val="808080"/>
              </w:rPr>
              <w:lastRenderedPageBreak/>
              <w:t>[Indicar nombre del representante legal de la entidad convenida que representa]</w:t>
            </w:r>
          </w:p>
          <w:p w:rsidR="00F773F1" w:rsidRPr="00171645" w:rsidRDefault="00F773F1" w:rsidP="00F773F1">
            <w:pPr>
              <w:jc w:val="center"/>
              <w:rPr>
                <w:rFonts w:ascii="Arial Narrow" w:hAnsi="Arial Narrow" w:cs="Tahoma"/>
                <w:lang w:eastAsia="es-ES_tradnl"/>
              </w:rPr>
            </w:pPr>
            <w:r w:rsidRPr="00171645">
              <w:rPr>
                <w:rFonts w:ascii="Arial Narrow" w:hAnsi="Arial Narrow" w:cs="Tahoma"/>
                <w:lang w:eastAsia="es-ES_tradnl"/>
              </w:rPr>
              <w:t xml:space="preserve"> </w:t>
            </w:r>
          </w:p>
        </w:tc>
      </w:tr>
    </w:tbl>
    <w:p w:rsidR="009B2108" w:rsidRPr="00171645" w:rsidRDefault="009B2108">
      <w:pPr>
        <w:rPr>
          <w:rFonts w:ascii="Arial Narrow" w:hAnsi="Arial Narrow" w:cs="Tahoma"/>
        </w:rPr>
      </w:pPr>
    </w:p>
    <w:p w:rsidR="009B2108" w:rsidRPr="00171645" w:rsidRDefault="009B2108">
      <w:pPr>
        <w:rPr>
          <w:rFonts w:ascii="Arial Narrow" w:hAnsi="Arial Narrow" w:cs="Tahoma"/>
          <w:i/>
          <w:iCs/>
        </w:rPr>
      </w:pPr>
    </w:p>
    <w:p w:rsidR="00487C34" w:rsidRPr="00171645" w:rsidRDefault="00487C34" w:rsidP="00487C34">
      <w:pPr>
        <w:rPr>
          <w:rFonts w:ascii="Arial Narrow" w:hAnsi="Arial Narrow" w:cs="Tahoma"/>
          <w:i/>
          <w:iCs/>
        </w:rPr>
      </w:pPr>
      <w:r w:rsidRPr="00171645">
        <w:rPr>
          <w:rFonts w:ascii="Arial Narrow" w:hAnsi="Arial Narrow" w:cs="Tahoma"/>
          <w:i/>
          <w:iCs/>
        </w:rPr>
        <w:t>Proyectó:</w:t>
      </w:r>
    </w:p>
    <w:p w:rsidR="00487C34" w:rsidRPr="00171645" w:rsidRDefault="00487C34" w:rsidP="00487C34">
      <w:pPr>
        <w:rPr>
          <w:rFonts w:ascii="Arial Narrow" w:hAnsi="Arial Narrow" w:cs="Tahoma"/>
          <w:b/>
          <w:i/>
          <w:iCs/>
          <w:color w:val="808080"/>
        </w:rPr>
      </w:pPr>
      <w:r w:rsidRPr="00171645">
        <w:rPr>
          <w:rFonts w:ascii="Arial Narrow" w:hAnsi="Arial Narrow" w:cs="Tahoma"/>
          <w:b/>
          <w:i/>
          <w:iCs/>
          <w:color w:val="808080"/>
        </w:rPr>
        <w:t>[Indicar abogado y dependencia que proyecta]</w:t>
      </w:r>
    </w:p>
    <w:p w:rsidR="00487C34" w:rsidRPr="00171645" w:rsidRDefault="00487C34" w:rsidP="00487C34">
      <w:pPr>
        <w:rPr>
          <w:rFonts w:ascii="Arial Narrow" w:hAnsi="Arial Narrow" w:cs="Tahoma"/>
          <w:i/>
          <w:iCs/>
        </w:rPr>
      </w:pPr>
    </w:p>
    <w:p w:rsidR="00487C34" w:rsidRPr="00171645" w:rsidRDefault="00487C34" w:rsidP="00487C34">
      <w:pPr>
        <w:rPr>
          <w:rFonts w:ascii="Arial Narrow" w:hAnsi="Arial Narrow" w:cs="Tahoma"/>
          <w:i/>
          <w:iCs/>
        </w:rPr>
      </w:pPr>
      <w:r w:rsidRPr="00171645">
        <w:rPr>
          <w:rFonts w:ascii="Arial Narrow" w:hAnsi="Arial Narrow" w:cs="Tahoma"/>
          <w:i/>
          <w:iCs/>
        </w:rPr>
        <w:t>Revisó</w:t>
      </w:r>
      <w:r w:rsidRPr="00171645">
        <w:rPr>
          <w:rFonts w:ascii="Arial Narrow" w:hAnsi="Arial Narrow" w:cs="Tahoma"/>
          <w:b/>
          <w:i/>
          <w:iCs/>
          <w:color w:val="808080"/>
        </w:rPr>
        <w:t>: [Indicar nombre de abogado que revisa]</w:t>
      </w:r>
    </w:p>
    <w:p w:rsidR="009B2108" w:rsidRPr="00171645" w:rsidRDefault="00487C34">
      <w:pPr>
        <w:rPr>
          <w:rFonts w:ascii="Arial Narrow" w:hAnsi="Arial Narrow" w:cs="Tahoma"/>
          <w:i/>
          <w:iCs/>
        </w:rPr>
      </w:pPr>
      <w:r w:rsidRPr="00171645">
        <w:rPr>
          <w:rFonts w:ascii="Arial Narrow" w:hAnsi="Arial Narrow" w:cs="Tahoma"/>
          <w:i/>
          <w:iCs/>
        </w:rPr>
        <w:t>Abogado Departamento Administrativo de Contratación</w:t>
      </w:r>
    </w:p>
    <w:sectPr w:rsidR="009B2108" w:rsidRPr="00171645" w:rsidSect="00E9636E">
      <w:headerReference w:type="default" r:id="rId7"/>
      <w:pgSz w:w="12247" w:h="18711" w:code="51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38" w:rsidRDefault="00D20D38" w:rsidP="00E82FC0">
      <w:r>
        <w:separator/>
      </w:r>
    </w:p>
  </w:endnote>
  <w:endnote w:type="continuationSeparator" w:id="0">
    <w:p w:rsidR="00D20D38" w:rsidRDefault="00D20D38" w:rsidP="00E8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38" w:rsidRDefault="00D20D38" w:rsidP="00E82FC0">
      <w:r>
        <w:separator/>
      </w:r>
    </w:p>
  </w:footnote>
  <w:footnote w:type="continuationSeparator" w:id="0">
    <w:p w:rsidR="00D20D38" w:rsidRDefault="00D20D38" w:rsidP="00E82F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08" w:rsidRDefault="00E93208" w:rsidP="00E82FC0">
    <w:pPr>
      <w:pStyle w:val="Encabezado"/>
    </w:pPr>
    <w:r>
      <w:rPr>
        <w:noProof/>
        <w:lang w:val="es-CO" w:eastAsia="es-CO"/>
      </w:rPr>
      <w:drawing>
        <wp:anchor distT="0" distB="0" distL="114300" distR="114300" simplePos="0" relativeHeight="251657728" behindDoc="1" locked="0" layoutInCell="1" allowOverlap="1">
          <wp:simplePos x="0" y="0"/>
          <wp:positionH relativeFrom="margin">
            <wp:posOffset>-1066165</wp:posOffset>
          </wp:positionH>
          <wp:positionV relativeFrom="paragraph">
            <wp:posOffset>-454660</wp:posOffset>
          </wp:positionV>
          <wp:extent cx="7762875" cy="11870690"/>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1870690"/>
                  </a:xfrm>
                  <a:prstGeom prst="rect">
                    <a:avLst/>
                  </a:prstGeom>
                  <a:noFill/>
                </pic:spPr>
              </pic:pic>
            </a:graphicData>
          </a:graphic>
          <wp14:sizeRelH relativeFrom="page">
            <wp14:pctWidth>0</wp14:pctWidth>
          </wp14:sizeRelH>
          <wp14:sizeRelV relativeFrom="page">
            <wp14:pctHeight>0</wp14:pctHeight>
          </wp14:sizeRelV>
        </wp:anchor>
      </w:drawing>
    </w:r>
  </w:p>
  <w:p w:rsidR="009B2108" w:rsidRDefault="009B2108" w:rsidP="00E82FC0">
    <w:pPr>
      <w:pStyle w:val="Encabezado"/>
    </w:pPr>
    <w:r>
      <w:tab/>
    </w:r>
  </w:p>
  <w:p w:rsidR="009B2108" w:rsidRDefault="009B2108" w:rsidP="00E82FC0">
    <w:pPr>
      <w:pStyle w:val="Encabezado"/>
      <w:tabs>
        <w:tab w:val="clear" w:pos="4419"/>
        <w:tab w:val="clear" w:pos="8838"/>
        <w:tab w:val="left" w:pos="11520"/>
      </w:tabs>
    </w:pPr>
    <w:r>
      <w:tab/>
    </w:r>
  </w:p>
  <w:p w:rsidR="009B2108" w:rsidRDefault="009B2108" w:rsidP="00E82FC0">
    <w:pPr>
      <w:pStyle w:val="Encabezado"/>
    </w:pPr>
  </w:p>
  <w:p w:rsidR="009B2108" w:rsidRPr="00E82FC0" w:rsidRDefault="009B2108" w:rsidP="00E82FC0">
    <w:pPr>
      <w:pStyle w:val="Encabezado"/>
      <w:jc w:val="right"/>
      <w:rPr>
        <w:color w:val="FF000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2E5"/>
    <w:multiLevelType w:val="hybridMultilevel"/>
    <w:tmpl w:val="0C5C9F4E"/>
    <w:lvl w:ilvl="0" w:tplc="0C0A000F">
      <w:start w:val="1"/>
      <w:numFmt w:val="decimal"/>
      <w:lvlText w:val="%1."/>
      <w:lvlJc w:val="left"/>
      <w:pPr>
        <w:ind w:left="360" w:hanging="360"/>
      </w:pPr>
      <w:rPr>
        <w:rFonts w:hint="default"/>
        <w:b/>
        <w:bCs/>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0E672716"/>
    <w:multiLevelType w:val="hybridMultilevel"/>
    <w:tmpl w:val="600ABECE"/>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6457021"/>
    <w:multiLevelType w:val="hybridMultilevel"/>
    <w:tmpl w:val="11E4B77A"/>
    <w:lvl w:ilvl="0" w:tplc="71C8A06A">
      <w:start w:val="1"/>
      <w:numFmt w:val="decimal"/>
      <w:lvlText w:val="%1."/>
      <w:lvlJc w:val="left"/>
      <w:pPr>
        <w:ind w:left="360" w:hanging="360"/>
      </w:pPr>
      <w:rPr>
        <w:b/>
        <w:bCs/>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289F228F"/>
    <w:multiLevelType w:val="hybridMultilevel"/>
    <w:tmpl w:val="F3467D44"/>
    <w:lvl w:ilvl="0" w:tplc="29D2A910">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597C04"/>
    <w:multiLevelType w:val="hybridMultilevel"/>
    <w:tmpl w:val="64A6A4E0"/>
    <w:lvl w:ilvl="0" w:tplc="B78046D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5A4854"/>
    <w:multiLevelType w:val="hybridMultilevel"/>
    <w:tmpl w:val="2DBAAA52"/>
    <w:lvl w:ilvl="0" w:tplc="2984F67C">
      <w:start w:val="1"/>
      <w:numFmt w:val="decimal"/>
      <w:lvlText w:val="%1."/>
      <w:lvlJc w:val="left"/>
      <w:pPr>
        <w:ind w:left="360" w:hanging="360"/>
      </w:pPr>
      <w:rPr>
        <w:rFonts w:cs="Times New Roman"/>
        <w:b/>
        <w:color w:val="auto"/>
        <w:sz w:val="20"/>
        <w:szCs w:val="2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8D50DAC6">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E4F6413E">
      <w:start w:val="1"/>
      <w:numFmt w:val="decimal"/>
      <w:lvlText w:val="%7."/>
      <w:lvlJc w:val="left"/>
      <w:pPr>
        <w:ind w:left="4680" w:hanging="360"/>
      </w:pPr>
      <w:rPr>
        <w:rFonts w:ascii="Tahoma" w:eastAsia="Times New Roman" w:hAnsi="Tahoma" w:cs="Tahoma"/>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6" w15:restartNumberingAfterBreak="0">
    <w:nsid w:val="3C723049"/>
    <w:multiLevelType w:val="hybridMultilevel"/>
    <w:tmpl w:val="BF50F918"/>
    <w:lvl w:ilvl="0" w:tplc="A252B694">
      <w:start w:val="1"/>
      <w:numFmt w:val="decimal"/>
      <w:lvlText w:val="%1."/>
      <w:lvlJc w:val="left"/>
      <w:pPr>
        <w:ind w:left="360" w:hanging="360"/>
      </w:pPr>
      <w:rPr>
        <w:rFonts w:ascii="Arial" w:eastAsia="Times New Roman" w:hAnsi="Arial"/>
        <w:b/>
        <w:bCs/>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3D1D4115"/>
    <w:multiLevelType w:val="hybridMultilevel"/>
    <w:tmpl w:val="8F3C6340"/>
    <w:lvl w:ilvl="0" w:tplc="2DB62612">
      <w:start w:val="1"/>
      <w:numFmt w:val="lowerLetter"/>
      <w:lvlText w:val="%1)"/>
      <w:lvlJc w:val="left"/>
      <w:pPr>
        <w:ind w:left="360" w:hanging="360"/>
      </w:pPr>
      <w:rPr>
        <w:b/>
        <w:bCs/>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8"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420736D0"/>
    <w:multiLevelType w:val="hybridMultilevel"/>
    <w:tmpl w:val="EE26C1AE"/>
    <w:lvl w:ilvl="0" w:tplc="71C8A06A">
      <w:start w:val="1"/>
      <w:numFmt w:val="decimal"/>
      <w:lvlText w:val="%1."/>
      <w:lvlJc w:val="left"/>
      <w:pPr>
        <w:ind w:left="360" w:hanging="360"/>
      </w:pPr>
      <w:rPr>
        <w:b/>
        <w:bCs/>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24C15D2"/>
    <w:multiLevelType w:val="hybridMultilevel"/>
    <w:tmpl w:val="70FE542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571761CE"/>
    <w:multiLevelType w:val="hybridMultilevel"/>
    <w:tmpl w:val="5E6A9D3A"/>
    <w:lvl w:ilvl="0" w:tplc="3CBEAA00">
      <w:start w:val="1"/>
      <w:numFmt w:val="decimal"/>
      <w:lvlText w:val="%1."/>
      <w:lvlJc w:val="left"/>
      <w:pPr>
        <w:ind w:left="360" w:hanging="360"/>
      </w:pPr>
      <w:rPr>
        <w:rFonts w:hint="default"/>
        <w:b/>
        <w:bCs/>
        <w:color w:val="auto"/>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15:restartNumberingAfterBreak="0">
    <w:nsid w:val="7A630B58"/>
    <w:multiLevelType w:val="hybridMultilevel"/>
    <w:tmpl w:val="9C422E7C"/>
    <w:lvl w:ilvl="0" w:tplc="C76C033C">
      <w:start w:val="1"/>
      <w:numFmt w:val="decimal"/>
      <w:lvlText w:val="%1."/>
      <w:lvlJc w:val="left"/>
      <w:pPr>
        <w:ind w:left="360" w:hanging="360"/>
      </w:pPr>
      <w:rPr>
        <w:rFonts w:ascii="Arial" w:eastAsia="Times New Roman" w:hAnsi="Arial"/>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11"/>
  </w:num>
  <w:num w:numId="2">
    <w:abstractNumId w:val="6"/>
  </w:num>
  <w:num w:numId="3">
    <w:abstractNumId w:val="12"/>
  </w:num>
  <w:num w:numId="4">
    <w:abstractNumId w:val="0"/>
  </w:num>
  <w:num w:numId="5">
    <w:abstractNumId w:val="7"/>
  </w:num>
  <w:num w:numId="6">
    <w:abstractNumId w:val="2"/>
  </w:num>
  <w:num w:numId="7">
    <w:abstractNumId w:val="9"/>
  </w:num>
  <w:num w:numId="8">
    <w:abstractNumId w:val="10"/>
  </w:num>
  <w:num w:numId="9">
    <w:abstractNumId w:val="3"/>
  </w:num>
  <w:num w:numId="10">
    <w:abstractNumId w:val="1"/>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C0"/>
    <w:rsid w:val="00001C20"/>
    <w:rsid w:val="0000253D"/>
    <w:rsid w:val="00003258"/>
    <w:rsid w:val="00006771"/>
    <w:rsid w:val="00012C40"/>
    <w:rsid w:val="000143C2"/>
    <w:rsid w:val="00017F24"/>
    <w:rsid w:val="00017F71"/>
    <w:rsid w:val="00026DA4"/>
    <w:rsid w:val="000364DD"/>
    <w:rsid w:val="00040652"/>
    <w:rsid w:val="00040BCE"/>
    <w:rsid w:val="00044E7E"/>
    <w:rsid w:val="00065FF1"/>
    <w:rsid w:val="00071732"/>
    <w:rsid w:val="0009200B"/>
    <w:rsid w:val="0009292B"/>
    <w:rsid w:val="00092A0C"/>
    <w:rsid w:val="00093A61"/>
    <w:rsid w:val="00095FF2"/>
    <w:rsid w:val="0009648E"/>
    <w:rsid w:val="0009735A"/>
    <w:rsid w:val="000A0CB8"/>
    <w:rsid w:val="000A0F37"/>
    <w:rsid w:val="000A22A7"/>
    <w:rsid w:val="000A2A79"/>
    <w:rsid w:val="000A3DAA"/>
    <w:rsid w:val="000A43E0"/>
    <w:rsid w:val="000B19FF"/>
    <w:rsid w:val="000D5C25"/>
    <w:rsid w:val="000D5E96"/>
    <w:rsid w:val="000E318A"/>
    <w:rsid w:val="000F7351"/>
    <w:rsid w:val="001040C9"/>
    <w:rsid w:val="00110250"/>
    <w:rsid w:val="00113045"/>
    <w:rsid w:val="0011508B"/>
    <w:rsid w:val="001308D7"/>
    <w:rsid w:val="00132708"/>
    <w:rsid w:val="00134C79"/>
    <w:rsid w:val="00151AC8"/>
    <w:rsid w:val="00156029"/>
    <w:rsid w:val="00163469"/>
    <w:rsid w:val="00165D40"/>
    <w:rsid w:val="00171645"/>
    <w:rsid w:val="0017331C"/>
    <w:rsid w:val="001766FE"/>
    <w:rsid w:val="00176F30"/>
    <w:rsid w:val="00182AB5"/>
    <w:rsid w:val="001858DB"/>
    <w:rsid w:val="00187787"/>
    <w:rsid w:val="0019050E"/>
    <w:rsid w:val="0019161E"/>
    <w:rsid w:val="00193DAD"/>
    <w:rsid w:val="001A28C6"/>
    <w:rsid w:val="001B2EBB"/>
    <w:rsid w:val="001B550A"/>
    <w:rsid w:val="001B7190"/>
    <w:rsid w:val="001D139E"/>
    <w:rsid w:val="001E3D9A"/>
    <w:rsid w:val="001E424D"/>
    <w:rsid w:val="001E58F5"/>
    <w:rsid w:val="001F730B"/>
    <w:rsid w:val="00201E08"/>
    <w:rsid w:val="00215B80"/>
    <w:rsid w:val="0021730D"/>
    <w:rsid w:val="002222E7"/>
    <w:rsid w:val="00222730"/>
    <w:rsid w:val="0022641E"/>
    <w:rsid w:val="00233FFB"/>
    <w:rsid w:val="00234BFD"/>
    <w:rsid w:val="002361B2"/>
    <w:rsid w:val="002366FB"/>
    <w:rsid w:val="00243BC0"/>
    <w:rsid w:val="00246FED"/>
    <w:rsid w:val="00250F53"/>
    <w:rsid w:val="00266942"/>
    <w:rsid w:val="00270E18"/>
    <w:rsid w:val="00273D8A"/>
    <w:rsid w:val="002836A1"/>
    <w:rsid w:val="00290D2E"/>
    <w:rsid w:val="002B53B4"/>
    <w:rsid w:val="002B5513"/>
    <w:rsid w:val="002B6105"/>
    <w:rsid w:val="002B7357"/>
    <w:rsid w:val="002C05B9"/>
    <w:rsid w:val="002C756D"/>
    <w:rsid w:val="002D2AFC"/>
    <w:rsid w:val="002D35E7"/>
    <w:rsid w:val="002E1431"/>
    <w:rsid w:val="002E216E"/>
    <w:rsid w:val="00311778"/>
    <w:rsid w:val="00312328"/>
    <w:rsid w:val="00317E3B"/>
    <w:rsid w:val="00322D04"/>
    <w:rsid w:val="00323FE8"/>
    <w:rsid w:val="0032422A"/>
    <w:rsid w:val="00324F6F"/>
    <w:rsid w:val="00325B87"/>
    <w:rsid w:val="00332103"/>
    <w:rsid w:val="00340C15"/>
    <w:rsid w:val="003426D6"/>
    <w:rsid w:val="00356767"/>
    <w:rsid w:val="003569AA"/>
    <w:rsid w:val="00357ED4"/>
    <w:rsid w:val="0037112C"/>
    <w:rsid w:val="00381F5A"/>
    <w:rsid w:val="003B099C"/>
    <w:rsid w:val="003C14E7"/>
    <w:rsid w:val="003D62BC"/>
    <w:rsid w:val="003E3C4A"/>
    <w:rsid w:val="003E4B17"/>
    <w:rsid w:val="003E606A"/>
    <w:rsid w:val="003F7F03"/>
    <w:rsid w:val="00400BAF"/>
    <w:rsid w:val="00402590"/>
    <w:rsid w:val="004104A1"/>
    <w:rsid w:val="00410761"/>
    <w:rsid w:val="004234E4"/>
    <w:rsid w:val="0042685F"/>
    <w:rsid w:val="004376FD"/>
    <w:rsid w:val="00442BAD"/>
    <w:rsid w:val="00450BAB"/>
    <w:rsid w:val="00453620"/>
    <w:rsid w:val="00457FA1"/>
    <w:rsid w:val="0046600C"/>
    <w:rsid w:val="00466BA9"/>
    <w:rsid w:val="0047281E"/>
    <w:rsid w:val="00474E86"/>
    <w:rsid w:val="00476CE8"/>
    <w:rsid w:val="00486C1D"/>
    <w:rsid w:val="004879CB"/>
    <w:rsid w:val="00487C34"/>
    <w:rsid w:val="004A05CB"/>
    <w:rsid w:val="004A7684"/>
    <w:rsid w:val="004C5915"/>
    <w:rsid w:val="004E4C6C"/>
    <w:rsid w:val="004F160B"/>
    <w:rsid w:val="004F486A"/>
    <w:rsid w:val="00501F4A"/>
    <w:rsid w:val="005064DE"/>
    <w:rsid w:val="00506CE8"/>
    <w:rsid w:val="00507E5C"/>
    <w:rsid w:val="005109CC"/>
    <w:rsid w:val="00513ABD"/>
    <w:rsid w:val="0052094D"/>
    <w:rsid w:val="00523670"/>
    <w:rsid w:val="005251FE"/>
    <w:rsid w:val="00525D3F"/>
    <w:rsid w:val="00531E44"/>
    <w:rsid w:val="00533A8D"/>
    <w:rsid w:val="005466DB"/>
    <w:rsid w:val="00553D5F"/>
    <w:rsid w:val="00555762"/>
    <w:rsid w:val="0056664C"/>
    <w:rsid w:val="0057286C"/>
    <w:rsid w:val="00574172"/>
    <w:rsid w:val="00574797"/>
    <w:rsid w:val="005A0C4D"/>
    <w:rsid w:val="005A24A3"/>
    <w:rsid w:val="005A651E"/>
    <w:rsid w:val="005A7CE0"/>
    <w:rsid w:val="005B39E2"/>
    <w:rsid w:val="005B678E"/>
    <w:rsid w:val="005D1A6B"/>
    <w:rsid w:val="005D6615"/>
    <w:rsid w:val="005F33E4"/>
    <w:rsid w:val="005F736E"/>
    <w:rsid w:val="006212DC"/>
    <w:rsid w:val="00621AB2"/>
    <w:rsid w:val="006265CE"/>
    <w:rsid w:val="00626924"/>
    <w:rsid w:val="0064522F"/>
    <w:rsid w:val="00650586"/>
    <w:rsid w:val="00657F62"/>
    <w:rsid w:val="006648AD"/>
    <w:rsid w:val="0066649E"/>
    <w:rsid w:val="00671A61"/>
    <w:rsid w:val="00675331"/>
    <w:rsid w:val="006806D8"/>
    <w:rsid w:val="00683177"/>
    <w:rsid w:val="00683449"/>
    <w:rsid w:val="006912A3"/>
    <w:rsid w:val="00692667"/>
    <w:rsid w:val="0069589E"/>
    <w:rsid w:val="006A4F4C"/>
    <w:rsid w:val="006A6198"/>
    <w:rsid w:val="006B01E1"/>
    <w:rsid w:val="006B0CE6"/>
    <w:rsid w:val="006B135C"/>
    <w:rsid w:val="006C4482"/>
    <w:rsid w:val="006C7547"/>
    <w:rsid w:val="006D05F2"/>
    <w:rsid w:val="006D0E28"/>
    <w:rsid w:val="006F0BC0"/>
    <w:rsid w:val="00706A3F"/>
    <w:rsid w:val="00711104"/>
    <w:rsid w:val="007164F5"/>
    <w:rsid w:val="0073491E"/>
    <w:rsid w:val="00737198"/>
    <w:rsid w:val="00744A5C"/>
    <w:rsid w:val="0075234B"/>
    <w:rsid w:val="0075378B"/>
    <w:rsid w:val="00753E02"/>
    <w:rsid w:val="00756104"/>
    <w:rsid w:val="00767FD0"/>
    <w:rsid w:val="0077129A"/>
    <w:rsid w:val="00777433"/>
    <w:rsid w:val="007826EB"/>
    <w:rsid w:val="00787EA9"/>
    <w:rsid w:val="00790DDE"/>
    <w:rsid w:val="00792357"/>
    <w:rsid w:val="00794FB2"/>
    <w:rsid w:val="007C0FE2"/>
    <w:rsid w:val="007D71BA"/>
    <w:rsid w:val="007E1436"/>
    <w:rsid w:val="007F1A14"/>
    <w:rsid w:val="007F28F2"/>
    <w:rsid w:val="007F319B"/>
    <w:rsid w:val="0081586C"/>
    <w:rsid w:val="00825F48"/>
    <w:rsid w:val="008308A5"/>
    <w:rsid w:val="00831FEF"/>
    <w:rsid w:val="00841ECC"/>
    <w:rsid w:val="00847CFA"/>
    <w:rsid w:val="008600C7"/>
    <w:rsid w:val="008616B6"/>
    <w:rsid w:val="00896535"/>
    <w:rsid w:val="008B182B"/>
    <w:rsid w:val="008B1E2A"/>
    <w:rsid w:val="008B3E8F"/>
    <w:rsid w:val="008C35DB"/>
    <w:rsid w:val="008C5149"/>
    <w:rsid w:val="008D5AA5"/>
    <w:rsid w:val="008E0C86"/>
    <w:rsid w:val="008E2BCF"/>
    <w:rsid w:val="008E6FDA"/>
    <w:rsid w:val="008F3529"/>
    <w:rsid w:val="008F3C91"/>
    <w:rsid w:val="00916E3B"/>
    <w:rsid w:val="009259ED"/>
    <w:rsid w:val="00936D73"/>
    <w:rsid w:val="0094132D"/>
    <w:rsid w:val="00942642"/>
    <w:rsid w:val="009465A6"/>
    <w:rsid w:val="0095354B"/>
    <w:rsid w:val="00954DB8"/>
    <w:rsid w:val="00955C5E"/>
    <w:rsid w:val="0095682A"/>
    <w:rsid w:val="009607D2"/>
    <w:rsid w:val="009702F0"/>
    <w:rsid w:val="0097163F"/>
    <w:rsid w:val="00971FB7"/>
    <w:rsid w:val="00982F02"/>
    <w:rsid w:val="009852AC"/>
    <w:rsid w:val="009A683C"/>
    <w:rsid w:val="009B08E8"/>
    <w:rsid w:val="009B2108"/>
    <w:rsid w:val="009B3746"/>
    <w:rsid w:val="009B39CE"/>
    <w:rsid w:val="009B60CB"/>
    <w:rsid w:val="009C2077"/>
    <w:rsid w:val="009C27D7"/>
    <w:rsid w:val="009F62A7"/>
    <w:rsid w:val="009F73BB"/>
    <w:rsid w:val="00A02FCF"/>
    <w:rsid w:val="00A05F52"/>
    <w:rsid w:val="00A1192A"/>
    <w:rsid w:val="00A1227E"/>
    <w:rsid w:val="00A12533"/>
    <w:rsid w:val="00A1410C"/>
    <w:rsid w:val="00A15BBC"/>
    <w:rsid w:val="00A20E85"/>
    <w:rsid w:val="00A27767"/>
    <w:rsid w:val="00A309D5"/>
    <w:rsid w:val="00A31822"/>
    <w:rsid w:val="00A32682"/>
    <w:rsid w:val="00A327E4"/>
    <w:rsid w:val="00A34FC4"/>
    <w:rsid w:val="00A37357"/>
    <w:rsid w:val="00A50848"/>
    <w:rsid w:val="00A522D8"/>
    <w:rsid w:val="00A62DC7"/>
    <w:rsid w:val="00A64F28"/>
    <w:rsid w:val="00A666A7"/>
    <w:rsid w:val="00A715AF"/>
    <w:rsid w:val="00A723B9"/>
    <w:rsid w:val="00A733EC"/>
    <w:rsid w:val="00A76434"/>
    <w:rsid w:val="00A766E4"/>
    <w:rsid w:val="00A76BFB"/>
    <w:rsid w:val="00A83357"/>
    <w:rsid w:val="00A9264C"/>
    <w:rsid w:val="00AB06EA"/>
    <w:rsid w:val="00AB27DF"/>
    <w:rsid w:val="00AB5D31"/>
    <w:rsid w:val="00AC2021"/>
    <w:rsid w:val="00AD52EE"/>
    <w:rsid w:val="00AE2E29"/>
    <w:rsid w:val="00AE30F0"/>
    <w:rsid w:val="00AF7B9F"/>
    <w:rsid w:val="00B11F32"/>
    <w:rsid w:val="00B12987"/>
    <w:rsid w:val="00B1546F"/>
    <w:rsid w:val="00B20C13"/>
    <w:rsid w:val="00B33C9E"/>
    <w:rsid w:val="00B579CA"/>
    <w:rsid w:val="00B62EEB"/>
    <w:rsid w:val="00B73075"/>
    <w:rsid w:val="00B97C0A"/>
    <w:rsid w:val="00BA4300"/>
    <w:rsid w:val="00BB2EEC"/>
    <w:rsid w:val="00BB4A81"/>
    <w:rsid w:val="00BB540F"/>
    <w:rsid w:val="00BB60E4"/>
    <w:rsid w:val="00BB618B"/>
    <w:rsid w:val="00BD164B"/>
    <w:rsid w:val="00BF46E1"/>
    <w:rsid w:val="00C17EA7"/>
    <w:rsid w:val="00C323F0"/>
    <w:rsid w:val="00C343FD"/>
    <w:rsid w:val="00C3731D"/>
    <w:rsid w:val="00C53088"/>
    <w:rsid w:val="00C61AD5"/>
    <w:rsid w:val="00C6521F"/>
    <w:rsid w:val="00C70A20"/>
    <w:rsid w:val="00C87F39"/>
    <w:rsid w:val="00C934D6"/>
    <w:rsid w:val="00CA1CB2"/>
    <w:rsid w:val="00CA482C"/>
    <w:rsid w:val="00CB23E1"/>
    <w:rsid w:val="00CB52E9"/>
    <w:rsid w:val="00CC2F6B"/>
    <w:rsid w:val="00CC3563"/>
    <w:rsid w:val="00CC390F"/>
    <w:rsid w:val="00CD49A5"/>
    <w:rsid w:val="00CE3532"/>
    <w:rsid w:val="00CE3E30"/>
    <w:rsid w:val="00CF215C"/>
    <w:rsid w:val="00CF2E2F"/>
    <w:rsid w:val="00CF57A8"/>
    <w:rsid w:val="00D018E8"/>
    <w:rsid w:val="00D0380D"/>
    <w:rsid w:val="00D04E78"/>
    <w:rsid w:val="00D10B10"/>
    <w:rsid w:val="00D13B6D"/>
    <w:rsid w:val="00D13FC5"/>
    <w:rsid w:val="00D160F1"/>
    <w:rsid w:val="00D20D38"/>
    <w:rsid w:val="00D2456F"/>
    <w:rsid w:val="00D25B6F"/>
    <w:rsid w:val="00D26738"/>
    <w:rsid w:val="00D3205C"/>
    <w:rsid w:val="00D37B24"/>
    <w:rsid w:val="00D42FD9"/>
    <w:rsid w:val="00D50E0F"/>
    <w:rsid w:val="00D567DB"/>
    <w:rsid w:val="00D5706E"/>
    <w:rsid w:val="00D57214"/>
    <w:rsid w:val="00D60C76"/>
    <w:rsid w:val="00DA7A2B"/>
    <w:rsid w:val="00DC1968"/>
    <w:rsid w:val="00DD6F14"/>
    <w:rsid w:val="00DF11C5"/>
    <w:rsid w:val="00DF3C0B"/>
    <w:rsid w:val="00DF75C6"/>
    <w:rsid w:val="00E11F60"/>
    <w:rsid w:val="00E23A62"/>
    <w:rsid w:val="00E24272"/>
    <w:rsid w:val="00E30E4A"/>
    <w:rsid w:val="00E31D14"/>
    <w:rsid w:val="00E33447"/>
    <w:rsid w:val="00E44859"/>
    <w:rsid w:val="00E455DC"/>
    <w:rsid w:val="00E45818"/>
    <w:rsid w:val="00E502D6"/>
    <w:rsid w:val="00E5144F"/>
    <w:rsid w:val="00E5561F"/>
    <w:rsid w:val="00E5743E"/>
    <w:rsid w:val="00E67589"/>
    <w:rsid w:val="00E75890"/>
    <w:rsid w:val="00E82FC0"/>
    <w:rsid w:val="00E84B7C"/>
    <w:rsid w:val="00E8742F"/>
    <w:rsid w:val="00E90F6D"/>
    <w:rsid w:val="00E923F8"/>
    <w:rsid w:val="00E93208"/>
    <w:rsid w:val="00E940C3"/>
    <w:rsid w:val="00E94674"/>
    <w:rsid w:val="00E9636E"/>
    <w:rsid w:val="00E963C3"/>
    <w:rsid w:val="00E96756"/>
    <w:rsid w:val="00E97D7E"/>
    <w:rsid w:val="00EA279C"/>
    <w:rsid w:val="00EA29E5"/>
    <w:rsid w:val="00EA3549"/>
    <w:rsid w:val="00EA72AD"/>
    <w:rsid w:val="00EB3B13"/>
    <w:rsid w:val="00EB427E"/>
    <w:rsid w:val="00EC198E"/>
    <w:rsid w:val="00EC7425"/>
    <w:rsid w:val="00ED291A"/>
    <w:rsid w:val="00ED5597"/>
    <w:rsid w:val="00EE3621"/>
    <w:rsid w:val="00EE36F3"/>
    <w:rsid w:val="00EE62B9"/>
    <w:rsid w:val="00EE7F50"/>
    <w:rsid w:val="00EF3F9E"/>
    <w:rsid w:val="00EF5F0E"/>
    <w:rsid w:val="00EF5F16"/>
    <w:rsid w:val="00EF6B2F"/>
    <w:rsid w:val="00F01D99"/>
    <w:rsid w:val="00F02D48"/>
    <w:rsid w:val="00F0358F"/>
    <w:rsid w:val="00F0421D"/>
    <w:rsid w:val="00F106B4"/>
    <w:rsid w:val="00F11926"/>
    <w:rsid w:val="00F2019A"/>
    <w:rsid w:val="00F223D3"/>
    <w:rsid w:val="00F253E8"/>
    <w:rsid w:val="00F2752E"/>
    <w:rsid w:val="00F301DD"/>
    <w:rsid w:val="00F30CFF"/>
    <w:rsid w:val="00F4401E"/>
    <w:rsid w:val="00F468F9"/>
    <w:rsid w:val="00F53400"/>
    <w:rsid w:val="00F56341"/>
    <w:rsid w:val="00F663CA"/>
    <w:rsid w:val="00F66A83"/>
    <w:rsid w:val="00F743A8"/>
    <w:rsid w:val="00F74DF4"/>
    <w:rsid w:val="00F773F1"/>
    <w:rsid w:val="00F822D8"/>
    <w:rsid w:val="00F85F34"/>
    <w:rsid w:val="00F906FE"/>
    <w:rsid w:val="00F97D6B"/>
    <w:rsid w:val="00FA13A3"/>
    <w:rsid w:val="00FA2A99"/>
    <w:rsid w:val="00FA35E8"/>
    <w:rsid w:val="00FA7040"/>
    <w:rsid w:val="00FC338C"/>
    <w:rsid w:val="00FC6F36"/>
    <w:rsid w:val="00FE6E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A33CE7-624C-49A9-8EE0-DCBF2B80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8E"/>
    <w:rPr>
      <w:rFonts w:ascii="Times New Roman" w:eastAsia="Times New Roman" w:hAnsi="Times New Roman"/>
      <w:lang w:val="es-ES" w:eastAsia="es-MX"/>
    </w:rPr>
  </w:style>
  <w:style w:type="paragraph" w:styleId="Ttulo1">
    <w:name w:val="heading 1"/>
    <w:basedOn w:val="Normal"/>
    <w:link w:val="Ttulo1Car"/>
    <w:uiPriority w:val="99"/>
    <w:qFormat/>
    <w:rsid w:val="00A32682"/>
    <w:pPr>
      <w:spacing w:before="100" w:beforeAutospacing="1" w:after="100" w:afterAutospacing="1"/>
      <w:outlineLvl w:val="0"/>
    </w:pPr>
    <w:rPr>
      <w:rFonts w:eastAsia="Calibri"/>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32682"/>
    <w:rPr>
      <w:rFonts w:ascii="Times New Roman" w:hAnsi="Times New Roman" w:cs="Times New Roman"/>
      <w:b/>
      <w:bCs/>
      <w:kern w:val="36"/>
      <w:sz w:val="48"/>
      <w:szCs w:val="48"/>
      <w:lang w:eastAsia="es-CO"/>
    </w:rPr>
  </w:style>
  <w:style w:type="paragraph" w:styleId="Encabezado">
    <w:name w:val="header"/>
    <w:aliases w:val="encabezado,Encabezado Car Car,h8,h9,h10,h18"/>
    <w:basedOn w:val="Normal"/>
    <w:link w:val="EncabezadoCar"/>
    <w:uiPriority w:val="99"/>
    <w:rsid w:val="00E82FC0"/>
    <w:pPr>
      <w:tabs>
        <w:tab w:val="center" w:pos="4419"/>
        <w:tab w:val="right" w:pos="8838"/>
      </w:tabs>
    </w:pPr>
  </w:style>
  <w:style w:type="character" w:customStyle="1" w:styleId="EncabezadoCar">
    <w:name w:val="Encabezado Car"/>
    <w:aliases w:val="encabezado Car,Encabezado Car Car Car,h8 Car,h9 Car,h10 Car,h18 Car"/>
    <w:basedOn w:val="Fuentedeprrafopredeter"/>
    <w:link w:val="Encabezado"/>
    <w:uiPriority w:val="99"/>
    <w:locked/>
    <w:rsid w:val="00E82FC0"/>
  </w:style>
  <w:style w:type="paragraph" w:styleId="Piedepgina">
    <w:name w:val="footer"/>
    <w:basedOn w:val="Normal"/>
    <w:link w:val="PiedepginaCar"/>
    <w:uiPriority w:val="99"/>
    <w:rsid w:val="00E82FC0"/>
    <w:pPr>
      <w:tabs>
        <w:tab w:val="center" w:pos="4419"/>
        <w:tab w:val="right" w:pos="8838"/>
      </w:tabs>
    </w:pPr>
  </w:style>
  <w:style w:type="character" w:customStyle="1" w:styleId="PiedepginaCar">
    <w:name w:val="Pie de página Car"/>
    <w:basedOn w:val="Fuentedeprrafopredeter"/>
    <w:link w:val="Piedepgina"/>
    <w:uiPriority w:val="99"/>
    <w:locked/>
    <w:rsid w:val="00E82FC0"/>
  </w:style>
  <w:style w:type="paragraph" w:styleId="Ttulo">
    <w:name w:val="Title"/>
    <w:basedOn w:val="Normal"/>
    <w:link w:val="TtuloCar"/>
    <w:qFormat/>
    <w:rsid w:val="0009648E"/>
    <w:pPr>
      <w:jc w:val="center"/>
    </w:pPr>
    <w:rPr>
      <w:rFonts w:ascii="Arial" w:hAnsi="Arial" w:cs="Arial"/>
      <w:b/>
      <w:bCs/>
      <w:sz w:val="22"/>
      <w:szCs w:val="22"/>
      <w:lang w:eastAsia="es-ES"/>
    </w:rPr>
  </w:style>
  <w:style w:type="character" w:customStyle="1" w:styleId="TtuloCar">
    <w:name w:val="Título Car"/>
    <w:link w:val="Ttulo"/>
    <w:locked/>
    <w:rsid w:val="0009648E"/>
    <w:rPr>
      <w:rFonts w:ascii="Arial" w:hAnsi="Arial" w:cs="Arial"/>
      <w:b/>
      <w:bCs/>
      <w:sz w:val="24"/>
      <w:szCs w:val="24"/>
      <w:lang w:val="es-ES" w:eastAsia="es-ES"/>
    </w:rPr>
  </w:style>
  <w:style w:type="paragraph" w:styleId="Prrafodelista">
    <w:name w:val="List Paragraph"/>
    <w:basedOn w:val="Normal"/>
    <w:link w:val="PrrafodelistaCar1"/>
    <w:uiPriority w:val="99"/>
    <w:qFormat/>
    <w:rsid w:val="0009648E"/>
    <w:pPr>
      <w:ind w:left="720"/>
    </w:pPr>
    <w:rPr>
      <w:rFonts w:eastAsia="Calibri"/>
    </w:rPr>
  </w:style>
  <w:style w:type="paragraph" w:styleId="Textoindependiente">
    <w:name w:val="Body Text"/>
    <w:basedOn w:val="Normal"/>
    <w:link w:val="TextoindependienteCar"/>
    <w:uiPriority w:val="99"/>
    <w:rsid w:val="0009648E"/>
    <w:pPr>
      <w:overflowPunct w:val="0"/>
      <w:autoSpaceDE w:val="0"/>
      <w:autoSpaceDN w:val="0"/>
      <w:adjustRightInd w:val="0"/>
      <w:jc w:val="both"/>
      <w:textAlignment w:val="baseline"/>
    </w:pPr>
    <w:rPr>
      <w:rFonts w:ascii="Arial" w:hAnsi="Arial" w:cs="Arial"/>
      <w:sz w:val="24"/>
      <w:szCs w:val="24"/>
      <w:lang w:eastAsia="es-ES"/>
    </w:rPr>
  </w:style>
  <w:style w:type="character" w:customStyle="1" w:styleId="TextoindependienteCar">
    <w:name w:val="Texto independiente Car"/>
    <w:link w:val="Textoindependiente"/>
    <w:uiPriority w:val="99"/>
    <w:locked/>
    <w:rsid w:val="0009648E"/>
    <w:rPr>
      <w:rFonts w:ascii="Arial" w:hAnsi="Arial" w:cs="Arial"/>
      <w:sz w:val="20"/>
      <w:szCs w:val="20"/>
      <w:lang w:val="es-ES" w:eastAsia="es-ES"/>
    </w:rPr>
  </w:style>
  <w:style w:type="paragraph" w:styleId="Sinespaciado">
    <w:name w:val="No Spacing"/>
    <w:uiPriority w:val="99"/>
    <w:qFormat/>
    <w:rsid w:val="0009648E"/>
    <w:rPr>
      <w:rFonts w:ascii="Times New Roman" w:eastAsia="MS ??" w:hAnsi="Times New Roman"/>
      <w:sz w:val="24"/>
      <w:szCs w:val="24"/>
      <w:lang w:val="en-US" w:eastAsia="en-US"/>
    </w:rPr>
  </w:style>
  <w:style w:type="paragraph" w:styleId="Textoindependiente3">
    <w:name w:val="Body Text 3"/>
    <w:basedOn w:val="Normal"/>
    <w:link w:val="Textoindependiente3Car"/>
    <w:rsid w:val="0009648E"/>
    <w:pPr>
      <w:spacing w:after="120"/>
    </w:pPr>
    <w:rPr>
      <w:sz w:val="16"/>
      <w:szCs w:val="16"/>
    </w:rPr>
  </w:style>
  <w:style w:type="character" w:customStyle="1" w:styleId="Textoindependiente3Car">
    <w:name w:val="Texto independiente 3 Car"/>
    <w:link w:val="Textoindependiente3"/>
    <w:locked/>
    <w:rsid w:val="0009648E"/>
    <w:rPr>
      <w:rFonts w:ascii="Times New Roman" w:hAnsi="Times New Roman" w:cs="Times New Roman"/>
      <w:sz w:val="16"/>
      <w:szCs w:val="16"/>
      <w:lang w:val="es-ES" w:eastAsia="es-MX"/>
    </w:rPr>
  </w:style>
  <w:style w:type="paragraph" w:styleId="NormalWeb">
    <w:name w:val="Normal (Web)"/>
    <w:basedOn w:val="Normal"/>
    <w:link w:val="NormalWebCar"/>
    <w:uiPriority w:val="99"/>
    <w:rsid w:val="0009648E"/>
    <w:pPr>
      <w:spacing w:before="100" w:beforeAutospacing="1" w:after="100" w:afterAutospacing="1"/>
    </w:pPr>
    <w:rPr>
      <w:sz w:val="24"/>
      <w:szCs w:val="24"/>
      <w:lang w:val="es-CO" w:eastAsia="es-CO"/>
    </w:rPr>
  </w:style>
  <w:style w:type="character" w:customStyle="1" w:styleId="PrrafodelistaCar1">
    <w:name w:val="Párrafo de lista Car1"/>
    <w:link w:val="Prrafodelista"/>
    <w:uiPriority w:val="99"/>
    <w:locked/>
    <w:rsid w:val="006806D8"/>
    <w:rPr>
      <w:rFonts w:ascii="Times New Roman" w:hAnsi="Times New Roman" w:cs="Times New Roman"/>
      <w:sz w:val="20"/>
      <w:szCs w:val="20"/>
      <w:lang w:val="es-ES" w:eastAsia="es-MX"/>
    </w:rPr>
  </w:style>
  <w:style w:type="paragraph" w:customStyle="1" w:styleId="Prrafodelista2">
    <w:name w:val="Párrafo de lista2"/>
    <w:basedOn w:val="Normal"/>
    <w:uiPriority w:val="99"/>
    <w:rsid w:val="006806D8"/>
    <w:pPr>
      <w:ind w:left="720"/>
    </w:pPr>
    <w:rPr>
      <w:sz w:val="24"/>
      <w:szCs w:val="24"/>
      <w:lang w:val="es-MX"/>
    </w:rPr>
  </w:style>
  <w:style w:type="character" w:customStyle="1" w:styleId="FontStyle12">
    <w:name w:val="Font Style12"/>
    <w:uiPriority w:val="99"/>
    <w:rsid w:val="006806D8"/>
    <w:rPr>
      <w:rFonts w:ascii="Century Gothic" w:hAnsi="Century Gothic" w:cs="Century Gothic"/>
      <w:sz w:val="18"/>
      <w:szCs w:val="18"/>
    </w:rPr>
  </w:style>
  <w:style w:type="character" w:customStyle="1" w:styleId="FontStyle13">
    <w:name w:val="Font Style13"/>
    <w:uiPriority w:val="99"/>
    <w:rsid w:val="006806D8"/>
    <w:rPr>
      <w:rFonts w:ascii="Century Gothic" w:hAnsi="Century Gothic" w:cs="Century Gothic"/>
      <w:b/>
      <w:bCs/>
      <w:sz w:val="18"/>
      <w:szCs w:val="18"/>
    </w:rPr>
  </w:style>
  <w:style w:type="paragraph" w:styleId="Textonotapie">
    <w:name w:val="footnote text"/>
    <w:basedOn w:val="Normal"/>
    <w:link w:val="TextonotapieCar"/>
    <w:uiPriority w:val="99"/>
    <w:semiHidden/>
    <w:rsid w:val="000A43E0"/>
    <w:rPr>
      <w:rFonts w:eastAsia="Calibri"/>
      <w:lang w:val="es-MX"/>
    </w:rPr>
  </w:style>
  <w:style w:type="character" w:customStyle="1" w:styleId="TextonotapieCar">
    <w:name w:val="Texto nota pie Car"/>
    <w:link w:val="Textonotapie"/>
    <w:uiPriority w:val="99"/>
    <w:locked/>
    <w:rsid w:val="000A43E0"/>
    <w:rPr>
      <w:rFonts w:ascii="Times New Roman" w:hAnsi="Times New Roman" w:cs="Times New Roman"/>
      <w:sz w:val="20"/>
      <w:szCs w:val="20"/>
      <w:lang w:val="es-MX" w:eastAsia="es-MX"/>
    </w:rPr>
  </w:style>
  <w:style w:type="character" w:styleId="Refdenotaalpie">
    <w:name w:val="footnote reference"/>
    <w:uiPriority w:val="99"/>
    <w:semiHidden/>
    <w:rsid w:val="000A43E0"/>
    <w:rPr>
      <w:vertAlign w:val="superscript"/>
    </w:rPr>
  </w:style>
  <w:style w:type="character" w:styleId="Hipervnculo">
    <w:name w:val="Hyperlink"/>
    <w:uiPriority w:val="99"/>
    <w:rsid w:val="00A34FC4"/>
    <w:rPr>
      <w:color w:val="0000FF"/>
      <w:u w:val="single"/>
    </w:rPr>
  </w:style>
  <w:style w:type="table" w:customStyle="1" w:styleId="Cuadrculaclara-nfasis31">
    <w:name w:val="Cuadrícula clara - Énfasis 31"/>
    <w:uiPriority w:val="99"/>
    <w:rsid w:val="00BB618B"/>
    <w:rPr>
      <w:rFonts w:ascii="Times New Roman" w:hAnsi="Times New Roman"/>
      <w:lang w:eastAsia="es-E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character" w:customStyle="1" w:styleId="CarCar4">
    <w:name w:val="Car Car4"/>
    <w:uiPriority w:val="99"/>
    <w:locked/>
    <w:rsid w:val="000D5E96"/>
    <w:rPr>
      <w:rFonts w:ascii="Times New Roman" w:hAnsi="Times New Roman" w:cs="Times New Roman"/>
      <w:sz w:val="20"/>
      <w:szCs w:val="20"/>
      <w:lang w:val="es-MX" w:eastAsia="es-MX"/>
    </w:rPr>
  </w:style>
  <w:style w:type="table" w:styleId="Tablaelegante">
    <w:name w:val="Table Elegant"/>
    <w:basedOn w:val="Tablanormal"/>
    <w:uiPriority w:val="99"/>
    <w:rsid w:val="007164F5"/>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Prrafodelista1">
    <w:name w:val="Párrafo de lista1"/>
    <w:basedOn w:val="Normal"/>
    <w:link w:val="PrrafodelistaCar"/>
    <w:uiPriority w:val="99"/>
    <w:rsid w:val="007164F5"/>
    <w:pPr>
      <w:ind w:left="720"/>
    </w:pPr>
    <w:rPr>
      <w:rFonts w:ascii="Calibri" w:eastAsia="Calibri" w:hAnsi="Calibri" w:cs="Calibri"/>
      <w:sz w:val="24"/>
      <w:szCs w:val="24"/>
      <w:lang w:val="es-MX"/>
    </w:rPr>
  </w:style>
  <w:style w:type="character" w:customStyle="1" w:styleId="PrrafodelistaCar">
    <w:name w:val="Párrafo de lista Car"/>
    <w:link w:val="Prrafodelista1"/>
    <w:uiPriority w:val="99"/>
    <w:locked/>
    <w:rsid w:val="007164F5"/>
    <w:rPr>
      <w:sz w:val="24"/>
      <w:szCs w:val="24"/>
      <w:lang w:val="es-MX" w:eastAsia="es-MX"/>
    </w:rPr>
  </w:style>
  <w:style w:type="character" w:customStyle="1" w:styleId="CarCar2">
    <w:name w:val="Car Car2"/>
    <w:uiPriority w:val="99"/>
    <w:locked/>
    <w:rsid w:val="00BB60E4"/>
    <w:rPr>
      <w:rFonts w:ascii="Arial" w:hAnsi="Arial" w:cs="Arial"/>
      <w:b/>
      <w:bCs/>
      <w:sz w:val="20"/>
      <w:szCs w:val="20"/>
      <w:lang w:eastAsia="es-ES"/>
    </w:rPr>
  </w:style>
  <w:style w:type="paragraph" w:customStyle="1" w:styleId="Sinespaciado1">
    <w:name w:val="Sin espaciado1"/>
    <w:uiPriority w:val="99"/>
    <w:rsid w:val="00936D73"/>
    <w:rPr>
      <w:rFonts w:ascii="Times New Roman" w:eastAsia="MS ??" w:hAnsi="Times New Roman"/>
      <w:sz w:val="24"/>
      <w:szCs w:val="24"/>
      <w:lang w:val="en-US" w:eastAsia="en-US"/>
    </w:rPr>
  </w:style>
  <w:style w:type="character" w:customStyle="1" w:styleId="NormalWebCar">
    <w:name w:val="Normal (Web) Car"/>
    <w:link w:val="NormalWeb"/>
    <w:uiPriority w:val="99"/>
    <w:locked/>
    <w:rsid w:val="00847CFA"/>
    <w:rPr>
      <w:rFonts w:ascii="Times New Roman" w:eastAsia="Times New Roman" w:hAnsi="Times New Roman"/>
      <w:sz w:val="24"/>
      <w:szCs w:val="24"/>
    </w:rPr>
  </w:style>
  <w:style w:type="paragraph" w:customStyle="1" w:styleId="Default">
    <w:name w:val="Default"/>
    <w:link w:val="DefaultCar"/>
    <w:rsid w:val="00D5706E"/>
    <w:pPr>
      <w:autoSpaceDE w:val="0"/>
      <w:autoSpaceDN w:val="0"/>
      <w:adjustRightInd w:val="0"/>
    </w:pPr>
    <w:rPr>
      <w:rFonts w:ascii="Arial" w:hAnsi="Arial" w:cs="Arial"/>
      <w:color w:val="000000"/>
      <w:sz w:val="24"/>
      <w:szCs w:val="24"/>
      <w:lang w:eastAsia="en-US"/>
    </w:rPr>
  </w:style>
  <w:style w:type="character" w:customStyle="1" w:styleId="DefaultCar">
    <w:name w:val="Default Car"/>
    <w:link w:val="Default"/>
    <w:locked/>
    <w:rsid w:val="00D5706E"/>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3172</Words>
  <Characters>17447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CONVENIO DE INTERADMINISTRATIVO Y DE COOPERACIÓN No</vt:lpstr>
    </vt:vector>
  </TitlesOfParts>
  <Company>Hewlett-Packard Company</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INTERADMINISTRATIVO Y DE COOPERACIÓN No</dc:title>
  <dc:subject/>
  <dc:creator>Usuario</dc:creator>
  <cp:keywords/>
  <dc:description/>
  <cp:lastModifiedBy>Usuario</cp:lastModifiedBy>
  <cp:revision>2</cp:revision>
  <cp:lastPrinted>2017-02-22T14:42:00Z</cp:lastPrinted>
  <dcterms:created xsi:type="dcterms:W3CDTF">2021-02-01T16:25:00Z</dcterms:created>
  <dcterms:modified xsi:type="dcterms:W3CDTF">2021-02-01T16:25:00Z</dcterms:modified>
</cp:coreProperties>
</file>